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051D8D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3"/>
          <w:b/>
          <w:bCs/>
          <w:color w:val="000000" w:themeColor="text1"/>
          <w:sz w:val="28"/>
          <w:szCs w:val="28"/>
        </w:rPr>
      </w:pPr>
    </w:p>
    <w:p w:rsidR="00051D8D" w:rsidRPr="00051D8D" w:rsidRDefault="009407C5" w:rsidP="008C1583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3"/>
          <w:bCs/>
          <w:color w:val="000000" w:themeColor="text1"/>
          <w:sz w:val="28"/>
          <w:szCs w:val="28"/>
        </w:rPr>
      </w:pPr>
      <w:r w:rsidRPr="00051D8D">
        <w:rPr>
          <w:rStyle w:val="c43"/>
          <w:bCs/>
          <w:color w:val="000000" w:themeColor="text1"/>
          <w:sz w:val="28"/>
          <w:szCs w:val="28"/>
        </w:rPr>
        <w:t>Дополнительная образовательная программа</w:t>
      </w:r>
      <w:r w:rsidR="004720E7" w:rsidRPr="00051D8D">
        <w:rPr>
          <w:rStyle w:val="c43"/>
          <w:bCs/>
          <w:color w:val="000000" w:themeColor="text1"/>
          <w:sz w:val="28"/>
          <w:szCs w:val="28"/>
        </w:rPr>
        <w:t xml:space="preserve"> </w:t>
      </w:r>
      <w:r w:rsidRPr="00051D8D">
        <w:rPr>
          <w:rStyle w:val="c43"/>
          <w:bCs/>
          <w:color w:val="000000" w:themeColor="text1"/>
          <w:sz w:val="28"/>
          <w:szCs w:val="28"/>
        </w:rPr>
        <w:t xml:space="preserve">развивающего </w:t>
      </w:r>
      <w:r w:rsidR="004720E7" w:rsidRPr="00051D8D">
        <w:rPr>
          <w:rStyle w:val="c43"/>
          <w:bCs/>
          <w:color w:val="000000" w:themeColor="text1"/>
          <w:sz w:val="28"/>
          <w:szCs w:val="28"/>
        </w:rPr>
        <w:t>кружка</w:t>
      </w:r>
      <w:r w:rsidRPr="00051D8D">
        <w:rPr>
          <w:rStyle w:val="c43"/>
          <w:bCs/>
          <w:color w:val="000000" w:themeColor="text1"/>
          <w:sz w:val="28"/>
          <w:szCs w:val="28"/>
        </w:rPr>
        <w:t xml:space="preserve"> </w:t>
      </w:r>
      <w:r w:rsidR="00051D8D" w:rsidRPr="00051D8D">
        <w:rPr>
          <w:rStyle w:val="c43"/>
          <w:bCs/>
          <w:color w:val="000000" w:themeColor="text1"/>
          <w:sz w:val="28"/>
          <w:szCs w:val="28"/>
        </w:rPr>
        <w:t>речевой направленности дошкольного образования Муниципального автономного дошкольного образовательного учреждения «Детский сад п</w:t>
      </w:r>
      <w:proofErr w:type="gramStart"/>
      <w:r w:rsidR="00051D8D" w:rsidRPr="00051D8D">
        <w:rPr>
          <w:rStyle w:val="c43"/>
          <w:bCs/>
          <w:color w:val="000000" w:themeColor="text1"/>
          <w:sz w:val="28"/>
          <w:szCs w:val="28"/>
        </w:rPr>
        <w:t>.Б</w:t>
      </w:r>
      <w:proofErr w:type="gramEnd"/>
      <w:r w:rsidR="00051D8D" w:rsidRPr="00051D8D">
        <w:rPr>
          <w:rStyle w:val="c43"/>
          <w:bCs/>
          <w:color w:val="000000" w:themeColor="text1"/>
          <w:sz w:val="28"/>
          <w:szCs w:val="28"/>
        </w:rPr>
        <w:t>атецкий»</w:t>
      </w:r>
    </w:p>
    <w:p w:rsidR="00B859B9" w:rsidRPr="00051D8D" w:rsidRDefault="004720E7" w:rsidP="008C1583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3"/>
          <w:bCs/>
          <w:color w:val="000000" w:themeColor="text1"/>
          <w:sz w:val="28"/>
          <w:szCs w:val="28"/>
        </w:rPr>
      </w:pPr>
      <w:r w:rsidRPr="00051D8D">
        <w:rPr>
          <w:rStyle w:val="c43"/>
          <w:bCs/>
          <w:color w:val="000000" w:themeColor="text1"/>
          <w:sz w:val="28"/>
          <w:szCs w:val="28"/>
        </w:rPr>
        <w:t>«Речевые посиделки»</w:t>
      </w:r>
    </w:p>
    <w:p w:rsidR="00B859B9" w:rsidRPr="00051D8D" w:rsidRDefault="00051D8D" w:rsidP="008C1583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3"/>
          <w:bCs/>
          <w:color w:val="000000" w:themeColor="text1"/>
          <w:sz w:val="28"/>
          <w:szCs w:val="28"/>
        </w:rPr>
      </w:pPr>
      <w:r>
        <w:rPr>
          <w:rStyle w:val="c43"/>
          <w:bCs/>
          <w:color w:val="000000" w:themeColor="text1"/>
          <w:sz w:val="28"/>
          <w:szCs w:val="28"/>
        </w:rPr>
        <w:t>Для детей 3-5 лет.</w:t>
      </w:r>
    </w:p>
    <w:p w:rsidR="00B859B9" w:rsidRDefault="00B859B9" w:rsidP="00051D8D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051D8D">
      <w:pPr>
        <w:pStyle w:val="c34"/>
        <w:shd w:val="clear" w:color="auto" w:fill="FFFFFF"/>
        <w:spacing w:before="0" w:beforeAutospacing="0" w:after="0" w:afterAutospacing="0" w:line="360" w:lineRule="auto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Pr="009407C5" w:rsidRDefault="009407C5" w:rsidP="009407C5">
      <w:pPr>
        <w:pStyle w:val="c34"/>
        <w:shd w:val="clear" w:color="auto" w:fill="FFFFFF"/>
        <w:spacing w:before="0" w:beforeAutospacing="0" w:after="0" w:afterAutospacing="0" w:line="360" w:lineRule="auto"/>
        <w:jc w:val="center"/>
        <w:rPr>
          <w:rStyle w:val="c43"/>
          <w:bCs/>
          <w:color w:val="000000" w:themeColor="text1"/>
          <w:sz w:val="28"/>
          <w:szCs w:val="28"/>
        </w:rPr>
      </w:pPr>
      <w:r w:rsidRPr="009407C5">
        <w:rPr>
          <w:rStyle w:val="c43"/>
          <w:bCs/>
          <w:color w:val="000000" w:themeColor="text1"/>
          <w:sz w:val="28"/>
          <w:szCs w:val="28"/>
        </w:rPr>
        <w:t>п</w:t>
      </w:r>
      <w:proofErr w:type="gramStart"/>
      <w:r w:rsidRPr="009407C5">
        <w:rPr>
          <w:rStyle w:val="c43"/>
          <w:bCs/>
          <w:color w:val="000000" w:themeColor="text1"/>
          <w:sz w:val="28"/>
          <w:szCs w:val="28"/>
        </w:rPr>
        <w:t>.Б</w:t>
      </w:r>
      <w:proofErr w:type="gramEnd"/>
      <w:r w:rsidRPr="009407C5">
        <w:rPr>
          <w:rStyle w:val="c43"/>
          <w:bCs/>
          <w:color w:val="000000" w:themeColor="text1"/>
          <w:sz w:val="28"/>
          <w:szCs w:val="28"/>
        </w:rPr>
        <w:t>атецкий</w:t>
      </w:r>
    </w:p>
    <w:p w:rsidR="00B859B9" w:rsidRPr="009407C5" w:rsidRDefault="009407C5" w:rsidP="009407C5">
      <w:pPr>
        <w:pStyle w:val="c34"/>
        <w:shd w:val="clear" w:color="auto" w:fill="FFFFFF"/>
        <w:spacing w:before="0" w:beforeAutospacing="0" w:after="0" w:afterAutospacing="0" w:line="360" w:lineRule="auto"/>
        <w:jc w:val="center"/>
        <w:rPr>
          <w:rStyle w:val="c43"/>
          <w:bCs/>
          <w:color w:val="000000" w:themeColor="text1"/>
          <w:sz w:val="28"/>
          <w:szCs w:val="28"/>
        </w:rPr>
      </w:pPr>
      <w:r w:rsidRPr="009407C5">
        <w:rPr>
          <w:rStyle w:val="c43"/>
          <w:bCs/>
          <w:color w:val="000000" w:themeColor="text1"/>
          <w:sz w:val="28"/>
          <w:szCs w:val="28"/>
        </w:rPr>
        <w:t>2018 год</w:t>
      </w:r>
    </w:p>
    <w:p w:rsidR="00B859B9" w:rsidRDefault="00B859B9" w:rsidP="00242E9D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3"/>
          <w:b/>
          <w:bCs/>
          <w:color w:val="000000" w:themeColor="text1"/>
          <w:sz w:val="28"/>
          <w:szCs w:val="28"/>
        </w:rPr>
      </w:pPr>
      <w:r>
        <w:rPr>
          <w:rStyle w:val="c43"/>
          <w:b/>
          <w:bCs/>
          <w:color w:val="000000" w:themeColor="text1"/>
          <w:sz w:val="28"/>
          <w:szCs w:val="28"/>
        </w:rPr>
        <w:lastRenderedPageBreak/>
        <w:t>Содержание</w:t>
      </w:r>
      <w:r w:rsidR="00242E9D">
        <w:rPr>
          <w:rStyle w:val="c43"/>
          <w:b/>
          <w:bCs/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4"/>
        <w:gridCol w:w="561"/>
      </w:tblGrid>
      <w:tr w:rsidR="00242E9D" w:rsidTr="009407C5">
        <w:tc>
          <w:tcPr>
            <w:tcW w:w="8784" w:type="dxa"/>
          </w:tcPr>
          <w:p w:rsidR="00242E9D" w:rsidRDefault="00C248E1" w:rsidP="00242E9D">
            <w:pPr>
              <w:pStyle w:val="c34"/>
              <w:shd w:val="clear" w:color="auto" w:fill="FFFFFF"/>
              <w:spacing w:before="0" w:beforeAutospacing="0" w:after="0" w:afterAutospacing="0" w:line="360" w:lineRule="auto"/>
              <w:rPr>
                <w:rStyle w:val="c43"/>
                <w:b/>
                <w:bCs/>
                <w:color w:val="000000" w:themeColor="text1"/>
                <w:sz w:val="28"/>
                <w:szCs w:val="28"/>
              </w:rPr>
            </w:pPr>
            <w:r w:rsidRPr="00C248E1">
              <w:rPr>
                <w:rStyle w:val="c43"/>
                <w:bCs/>
                <w:color w:val="000000" w:themeColor="text1"/>
                <w:sz w:val="28"/>
                <w:szCs w:val="28"/>
              </w:rPr>
              <w:t>1.ЦЕЛЕВОЙ РАЗДЕЛ</w:t>
            </w:r>
            <w:r w:rsidR="004720E7" w:rsidRPr="004720E7">
              <w:rPr>
                <w:rStyle w:val="c43"/>
                <w:bCs/>
                <w:color w:val="000000" w:themeColor="text1"/>
                <w:sz w:val="28"/>
                <w:szCs w:val="28"/>
              </w:rPr>
              <w:t>…………….......................................</w:t>
            </w: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.........................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242E9D" w:rsidTr="009407C5">
        <w:tc>
          <w:tcPr>
            <w:tcW w:w="8784" w:type="dxa"/>
          </w:tcPr>
          <w:p w:rsidR="00242E9D" w:rsidRPr="00242E9D" w:rsidRDefault="00242E9D" w:rsidP="004720E7">
            <w:pPr>
              <w:pStyle w:val="c34"/>
              <w:shd w:val="clear" w:color="auto" w:fill="FFFFFF"/>
              <w:spacing w:before="0" w:beforeAutospacing="0" w:after="0" w:afterAutospacing="0" w:line="360" w:lineRule="auto"/>
              <w:rPr>
                <w:rStyle w:val="c43"/>
                <w:color w:val="000000" w:themeColor="text1"/>
                <w:sz w:val="28"/>
                <w:szCs w:val="28"/>
              </w:rPr>
            </w:pPr>
            <w:r w:rsidRPr="00242E9D">
              <w:rPr>
                <w:rStyle w:val="c43"/>
                <w:bCs/>
                <w:color w:val="000000" w:themeColor="text1"/>
                <w:sz w:val="28"/>
                <w:szCs w:val="28"/>
              </w:rPr>
              <w:t>1.1</w:t>
            </w:r>
            <w:r w:rsidR="004720E7">
              <w:rPr>
                <w:rStyle w:val="c43"/>
                <w:bCs/>
                <w:color w:val="000000" w:themeColor="text1"/>
                <w:sz w:val="28"/>
                <w:szCs w:val="28"/>
              </w:rPr>
              <w:t xml:space="preserve"> Пояснительная записка…………………………………………………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242E9D" w:rsidTr="009407C5">
        <w:tc>
          <w:tcPr>
            <w:tcW w:w="8784" w:type="dxa"/>
          </w:tcPr>
          <w:p w:rsidR="00242E9D" w:rsidRPr="00242E9D" w:rsidRDefault="008C1583" w:rsidP="004720E7">
            <w:pPr>
              <w:pStyle w:val="c23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43"/>
                <w:color w:val="000000" w:themeColor="text1"/>
                <w:sz w:val="28"/>
                <w:szCs w:val="28"/>
              </w:rPr>
            </w:pPr>
            <w:r>
              <w:rPr>
                <w:rStyle w:val="c3"/>
                <w:bCs/>
                <w:color w:val="000000" w:themeColor="text1"/>
                <w:sz w:val="28"/>
                <w:szCs w:val="28"/>
              </w:rPr>
              <w:t>1.2</w:t>
            </w:r>
            <w:r w:rsidR="004720E7">
              <w:rPr>
                <w:rStyle w:val="c3"/>
                <w:bCs/>
                <w:color w:val="000000" w:themeColor="text1"/>
                <w:sz w:val="28"/>
                <w:szCs w:val="28"/>
              </w:rPr>
              <w:t>Актуальность разработки программы………………………………….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C248E1" w:rsidTr="009407C5">
        <w:tc>
          <w:tcPr>
            <w:tcW w:w="8784" w:type="dxa"/>
          </w:tcPr>
          <w:p w:rsidR="00C248E1" w:rsidRPr="00242E9D" w:rsidRDefault="00C248E1" w:rsidP="004720E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1.3 Цель и задачи </w:t>
            </w:r>
            <w:r w:rsidR="008C15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реализации программы……………………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</w:t>
            </w:r>
          </w:p>
        </w:tc>
        <w:tc>
          <w:tcPr>
            <w:tcW w:w="561" w:type="dxa"/>
          </w:tcPr>
          <w:p w:rsidR="00C248E1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42E9D" w:rsidTr="009407C5">
        <w:tc>
          <w:tcPr>
            <w:tcW w:w="8784" w:type="dxa"/>
          </w:tcPr>
          <w:p w:rsidR="00242E9D" w:rsidRPr="00242E9D" w:rsidRDefault="00242E9D" w:rsidP="00C248E1">
            <w:pPr>
              <w:shd w:val="clear" w:color="auto" w:fill="FFFFFF"/>
              <w:spacing w:line="360" w:lineRule="auto"/>
              <w:jc w:val="both"/>
              <w:rPr>
                <w:rStyle w:val="c4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2E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C248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42E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Приоритеты программы</w:t>
            </w:r>
            <w:r w:rsidR="004720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………………………………………………...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42E9D" w:rsidTr="009407C5">
        <w:tc>
          <w:tcPr>
            <w:tcW w:w="8784" w:type="dxa"/>
          </w:tcPr>
          <w:p w:rsidR="00242E9D" w:rsidRDefault="004720E7" w:rsidP="00C248E1">
            <w:pPr>
              <w:pStyle w:val="c34"/>
              <w:spacing w:before="0" w:beforeAutospacing="0" w:after="0" w:afterAutospacing="0" w:line="360" w:lineRule="auto"/>
              <w:rPr>
                <w:rStyle w:val="c43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242E9D" w:rsidRPr="00242E9D">
              <w:rPr>
                <w:color w:val="000000" w:themeColor="text1"/>
                <w:sz w:val="28"/>
                <w:szCs w:val="28"/>
              </w:rPr>
              <w:t>.</w:t>
            </w:r>
            <w:r w:rsidR="00C248E1">
              <w:rPr>
                <w:color w:val="000000" w:themeColor="text1"/>
                <w:sz w:val="28"/>
                <w:szCs w:val="28"/>
              </w:rPr>
              <w:t>5</w:t>
            </w:r>
            <w:r w:rsidR="00242E9D" w:rsidRPr="00242E9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2E9D" w:rsidRPr="00242E9D">
              <w:rPr>
                <w:bCs/>
                <w:color w:val="000000" w:themeColor="text1"/>
                <w:sz w:val="28"/>
                <w:szCs w:val="28"/>
              </w:rPr>
              <w:t>Планируемые результаты освоения программы</w:t>
            </w:r>
            <w:r>
              <w:rPr>
                <w:bCs/>
                <w:color w:val="000000" w:themeColor="text1"/>
                <w:sz w:val="28"/>
                <w:szCs w:val="28"/>
              </w:rPr>
              <w:t>……………………...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242E9D" w:rsidTr="009407C5">
        <w:tc>
          <w:tcPr>
            <w:tcW w:w="8784" w:type="dxa"/>
          </w:tcPr>
          <w:p w:rsidR="00242E9D" w:rsidRPr="00242E9D" w:rsidRDefault="00C248E1" w:rsidP="00242E9D">
            <w:pPr>
              <w:shd w:val="clear" w:color="auto" w:fill="FFFFFF"/>
              <w:spacing w:line="360" w:lineRule="auto"/>
              <w:jc w:val="both"/>
              <w:rPr>
                <w:rStyle w:val="c43"/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C248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СОДЕРЖАТЕЛЬНЫЙ РАЗДЕЛ</w:t>
            </w:r>
            <w:r w:rsidR="008C15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</w:t>
            </w:r>
            <w:r w:rsidR="004720E7" w:rsidRPr="004720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242E9D" w:rsidTr="009407C5">
        <w:tc>
          <w:tcPr>
            <w:tcW w:w="8784" w:type="dxa"/>
          </w:tcPr>
          <w:p w:rsidR="00242E9D" w:rsidRDefault="00242E9D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/>
                <w:bCs/>
                <w:color w:val="000000" w:themeColor="text1"/>
                <w:sz w:val="28"/>
                <w:szCs w:val="28"/>
              </w:rPr>
            </w:pPr>
            <w:r w:rsidRPr="00242E9D">
              <w:rPr>
                <w:bCs/>
                <w:color w:val="000000" w:themeColor="text1"/>
                <w:sz w:val="28"/>
                <w:szCs w:val="28"/>
              </w:rPr>
              <w:t>2.1.Возраст детей, сроки реализации, наполняемость групп</w:t>
            </w:r>
            <w:r w:rsidR="004720E7">
              <w:rPr>
                <w:bCs/>
                <w:color w:val="000000" w:themeColor="text1"/>
                <w:sz w:val="28"/>
                <w:szCs w:val="28"/>
              </w:rPr>
              <w:t>…………….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242E9D" w:rsidTr="009407C5">
        <w:tc>
          <w:tcPr>
            <w:tcW w:w="8784" w:type="dxa"/>
          </w:tcPr>
          <w:p w:rsidR="00242E9D" w:rsidRPr="00242E9D" w:rsidRDefault="00242E9D" w:rsidP="00242E9D">
            <w:pPr>
              <w:shd w:val="clear" w:color="auto" w:fill="FFFFFF"/>
              <w:spacing w:line="360" w:lineRule="auto"/>
              <w:jc w:val="both"/>
              <w:rPr>
                <w:rStyle w:val="c4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2E9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2.2. Формы и методы, используемые в работе по программе</w:t>
            </w:r>
            <w:r w:rsidR="004720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242E9D" w:rsidTr="009407C5">
        <w:tc>
          <w:tcPr>
            <w:tcW w:w="8784" w:type="dxa"/>
          </w:tcPr>
          <w:p w:rsidR="00242E9D" w:rsidRPr="00242E9D" w:rsidRDefault="00242E9D" w:rsidP="00242E9D">
            <w:pPr>
              <w:spacing w:line="360" w:lineRule="auto"/>
              <w:rPr>
                <w:rStyle w:val="c43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2.3.  Интеграция с </w:t>
            </w:r>
            <w:proofErr w:type="gramStart"/>
            <w:r w:rsidRPr="00242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образовательными</w:t>
            </w:r>
            <w:proofErr w:type="gramEnd"/>
            <w:r w:rsidRPr="00242E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областям</w:t>
            </w:r>
            <w:r w:rsidR="004720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42E9D" w:rsidTr="009407C5">
        <w:tc>
          <w:tcPr>
            <w:tcW w:w="8784" w:type="dxa"/>
          </w:tcPr>
          <w:p w:rsidR="00242E9D" w:rsidRPr="00242E9D" w:rsidRDefault="00C248E1" w:rsidP="00242E9D">
            <w:pPr>
              <w:spacing w:line="360" w:lineRule="auto"/>
              <w:rPr>
                <w:rStyle w:val="c43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248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ОРГАНИЗАЦИОННЫЙ РАЗДЕЛ</w:t>
            </w:r>
            <w:r w:rsidR="004720E7" w:rsidRPr="00472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…………………………………...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.....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242E9D" w:rsidTr="009407C5">
        <w:tc>
          <w:tcPr>
            <w:tcW w:w="8784" w:type="dxa"/>
          </w:tcPr>
          <w:p w:rsidR="00242E9D" w:rsidRPr="004720E7" w:rsidRDefault="00242E9D" w:rsidP="004720E7">
            <w:pPr>
              <w:spacing w:line="360" w:lineRule="auto"/>
              <w:rPr>
                <w:rStyle w:val="c4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42E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 w:rsidR="00472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матический годовой план занятий…………………………………..</w:t>
            </w:r>
          </w:p>
        </w:tc>
        <w:tc>
          <w:tcPr>
            <w:tcW w:w="561" w:type="dxa"/>
          </w:tcPr>
          <w:p w:rsidR="00242E9D" w:rsidRPr="009407C5" w:rsidRDefault="009407C5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242E9D" w:rsidTr="009407C5">
        <w:tc>
          <w:tcPr>
            <w:tcW w:w="8784" w:type="dxa"/>
          </w:tcPr>
          <w:p w:rsidR="00242E9D" w:rsidRDefault="00C248E1" w:rsidP="00242E9D">
            <w:pPr>
              <w:pStyle w:val="c34"/>
              <w:spacing w:before="0" w:beforeAutospacing="0" w:after="0" w:afterAutospacing="0" w:line="360" w:lineRule="auto"/>
              <w:rPr>
                <w:rStyle w:val="c43"/>
                <w:b/>
                <w:bCs/>
                <w:color w:val="000000" w:themeColor="text1"/>
                <w:sz w:val="28"/>
                <w:szCs w:val="28"/>
              </w:rPr>
            </w:pPr>
            <w:r w:rsidRPr="00C248E1">
              <w:rPr>
                <w:rStyle w:val="c43"/>
                <w:bCs/>
                <w:color w:val="000000" w:themeColor="text1"/>
                <w:sz w:val="28"/>
                <w:szCs w:val="28"/>
              </w:rPr>
              <w:t>СПИСОК ЛИТЕРАТУРЫ</w:t>
            </w:r>
            <w:proofErr w:type="gramStart"/>
            <w:r w:rsidR="004720E7" w:rsidRPr="004720E7">
              <w:rPr>
                <w:rStyle w:val="c43"/>
                <w:bCs/>
                <w:color w:val="000000" w:themeColor="text1"/>
                <w:sz w:val="28"/>
                <w:szCs w:val="28"/>
              </w:rPr>
              <w:t>………………</w:t>
            </w: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.....</w:t>
            </w:r>
            <w:r w:rsidR="004720E7" w:rsidRPr="004720E7">
              <w:rPr>
                <w:rStyle w:val="c43"/>
                <w:bCs/>
                <w:color w:val="000000" w:themeColor="text1"/>
                <w:sz w:val="28"/>
                <w:szCs w:val="28"/>
              </w:rPr>
              <w:t>……………………………….</w:t>
            </w:r>
            <w:proofErr w:type="gramEnd"/>
          </w:p>
        </w:tc>
        <w:tc>
          <w:tcPr>
            <w:tcW w:w="561" w:type="dxa"/>
          </w:tcPr>
          <w:p w:rsidR="00242E9D" w:rsidRPr="009407C5" w:rsidRDefault="009407C5" w:rsidP="008C1583">
            <w:pPr>
              <w:pStyle w:val="c34"/>
              <w:spacing w:before="0" w:beforeAutospacing="0" w:after="0" w:afterAutospacing="0" w:line="360" w:lineRule="auto"/>
              <w:rPr>
                <w:rStyle w:val="c43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43"/>
                <w:bCs/>
                <w:color w:val="000000" w:themeColor="text1"/>
                <w:sz w:val="28"/>
                <w:szCs w:val="28"/>
              </w:rPr>
              <w:t>2</w:t>
            </w:r>
            <w:r w:rsidR="008C1583">
              <w:rPr>
                <w:rStyle w:val="c43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242E9D" w:rsidRDefault="00242E9D" w:rsidP="00242E9D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P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9407C5" w:rsidRDefault="009407C5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C248E1" w:rsidRDefault="00C248E1" w:rsidP="00B859B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rPr>
          <w:rStyle w:val="c43"/>
          <w:b/>
          <w:bCs/>
          <w:color w:val="000000" w:themeColor="text1"/>
          <w:sz w:val="28"/>
          <w:szCs w:val="28"/>
        </w:rPr>
      </w:pPr>
    </w:p>
    <w:p w:rsidR="00B859B9" w:rsidRDefault="00B859B9" w:rsidP="00DA5899">
      <w:pPr>
        <w:pStyle w:val="c34"/>
        <w:shd w:val="clear" w:color="auto" w:fill="FFFFFF"/>
        <w:spacing w:before="0" w:beforeAutospacing="0" w:after="0" w:afterAutospacing="0" w:line="360" w:lineRule="auto"/>
        <w:rPr>
          <w:rStyle w:val="c43"/>
          <w:b/>
          <w:bCs/>
          <w:color w:val="000000" w:themeColor="text1"/>
          <w:sz w:val="28"/>
          <w:szCs w:val="28"/>
        </w:rPr>
      </w:pPr>
    </w:p>
    <w:p w:rsidR="00DA5899" w:rsidRPr="00DA5899" w:rsidRDefault="009407C5" w:rsidP="00DA589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3"/>
          <w:bCs/>
          <w:color w:val="000000" w:themeColor="text1"/>
          <w:sz w:val="28"/>
          <w:szCs w:val="28"/>
        </w:rPr>
      </w:pPr>
      <w:r>
        <w:rPr>
          <w:rStyle w:val="c43"/>
          <w:bCs/>
          <w:color w:val="000000" w:themeColor="text1"/>
          <w:sz w:val="28"/>
          <w:szCs w:val="28"/>
        </w:rPr>
        <w:lastRenderedPageBreak/>
        <w:t xml:space="preserve">1. </w:t>
      </w:r>
      <w:r w:rsidR="00DA5899" w:rsidRPr="00DA5899">
        <w:rPr>
          <w:rStyle w:val="c43"/>
          <w:bCs/>
          <w:color w:val="000000" w:themeColor="text1"/>
          <w:sz w:val="28"/>
          <w:szCs w:val="28"/>
        </w:rPr>
        <w:t>ЦЕЛЕВОЙ РАЗДЕЛ</w:t>
      </w:r>
    </w:p>
    <w:p w:rsidR="009555C3" w:rsidRPr="00B859B9" w:rsidRDefault="00DA5899" w:rsidP="00DA5899">
      <w:pPr>
        <w:pStyle w:val="c3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rStyle w:val="c43"/>
          <w:b/>
          <w:bCs/>
          <w:color w:val="000000" w:themeColor="text1"/>
          <w:sz w:val="28"/>
          <w:szCs w:val="28"/>
        </w:rPr>
        <w:t>1.1. Пояснительная записка</w:t>
      </w:r>
    </w:p>
    <w:p w:rsidR="009555C3" w:rsidRPr="00B859B9" w:rsidRDefault="009555C3" w:rsidP="00B859B9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 xml:space="preserve">В основу </w:t>
      </w:r>
      <w:r w:rsidR="00D04EAE" w:rsidRPr="00B859B9">
        <w:rPr>
          <w:rStyle w:val="c3"/>
          <w:color w:val="000000" w:themeColor="text1"/>
          <w:sz w:val="28"/>
          <w:szCs w:val="28"/>
        </w:rPr>
        <w:t>кружка «Речевые посиделки»</w:t>
      </w:r>
      <w:r w:rsidRPr="00B859B9">
        <w:rPr>
          <w:rStyle w:val="c3"/>
          <w:color w:val="000000" w:themeColor="text1"/>
          <w:sz w:val="28"/>
          <w:szCs w:val="28"/>
        </w:rPr>
        <w:t xml:space="preserve"> заложена программа О. Л. Князевой, М. Д. </w:t>
      </w:r>
      <w:proofErr w:type="spellStart"/>
      <w:r w:rsidRPr="00B859B9">
        <w:rPr>
          <w:rStyle w:val="c3"/>
          <w:color w:val="000000" w:themeColor="text1"/>
          <w:sz w:val="28"/>
          <w:szCs w:val="28"/>
        </w:rPr>
        <w:t>Маханёвой</w:t>
      </w:r>
      <w:proofErr w:type="spellEnd"/>
      <w:r w:rsidRPr="00B859B9">
        <w:rPr>
          <w:rStyle w:val="c3"/>
          <w:color w:val="000000" w:themeColor="text1"/>
          <w:sz w:val="28"/>
          <w:szCs w:val="28"/>
        </w:rPr>
        <w:t xml:space="preserve"> «Приобщение детей к истокам русской народной культуры»</w:t>
      </w:r>
    </w:p>
    <w:p w:rsidR="009555C3" w:rsidRPr="00B859B9" w:rsidRDefault="009555C3" w:rsidP="00B859B9">
      <w:pPr>
        <w:pStyle w:val="c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> Данн</w:t>
      </w:r>
      <w:r w:rsidR="00D04EAE" w:rsidRPr="00B859B9">
        <w:rPr>
          <w:rStyle w:val="c3"/>
          <w:color w:val="000000" w:themeColor="text1"/>
          <w:sz w:val="28"/>
          <w:szCs w:val="28"/>
        </w:rPr>
        <w:t>ый</w:t>
      </w:r>
      <w:r w:rsidRPr="00B859B9">
        <w:rPr>
          <w:rStyle w:val="c3"/>
          <w:color w:val="000000" w:themeColor="text1"/>
          <w:sz w:val="28"/>
          <w:szCs w:val="28"/>
        </w:rPr>
        <w:t xml:space="preserve"> </w:t>
      </w:r>
      <w:r w:rsidR="00D04EAE" w:rsidRPr="00B859B9">
        <w:rPr>
          <w:rStyle w:val="c3"/>
          <w:color w:val="000000" w:themeColor="text1"/>
          <w:sz w:val="28"/>
          <w:szCs w:val="28"/>
        </w:rPr>
        <w:t>кружок нацелен</w:t>
      </w:r>
      <w:r w:rsidRPr="00B859B9">
        <w:rPr>
          <w:rStyle w:val="c3"/>
          <w:color w:val="000000" w:themeColor="text1"/>
          <w:sz w:val="28"/>
          <w:szCs w:val="28"/>
        </w:rPr>
        <w:t xml:space="preserve"> на</w:t>
      </w:r>
      <w:r w:rsidR="00D04EAE" w:rsidRPr="00B859B9">
        <w:rPr>
          <w:rStyle w:val="c3"/>
          <w:color w:val="000000" w:themeColor="text1"/>
          <w:sz w:val="28"/>
          <w:szCs w:val="28"/>
        </w:rPr>
        <w:t xml:space="preserve"> развитие речи, через </w:t>
      </w:r>
      <w:r w:rsidRPr="00B859B9">
        <w:rPr>
          <w:rStyle w:val="c3"/>
          <w:color w:val="000000" w:themeColor="text1"/>
          <w:sz w:val="28"/>
          <w:szCs w:val="28"/>
        </w:rPr>
        <w:t xml:space="preserve"> приобщение воспитанников к ценностям национальной культуры, знакомство с народными традициями и обычаями русского народа, с сокровищами устного народного творчества,  традициями декоративно-прикладного искусства и промыслами народных умельцев.</w:t>
      </w:r>
    </w:p>
    <w:p w:rsidR="009555C3" w:rsidRPr="00B859B9" w:rsidRDefault="009555C3" w:rsidP="00B859B9">
      <w:pPr>
        <w:pStyle w:val="c7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 xml:space="preserve">Структура </w:t>
      </w:r>
      <w:r w:rsidR="00D04EAE" w:rsidRPr="00B859B9">
        <w:rPr>
          <w:rStyle w:val="c3"/>
          <w:color w:val="000000" w:themeColor="text1"/>
          <w:sz w:val="28"/>
          <w:szCs w:val="28"/>
        </w:rPr>
        <w:t>кружка</w:t>
      </w:r>
      <w:r w:rsidRPr="00B859B9">
        <w:rPr>
          <w:rStyle w:val="c3"/>
          <w:color w:val="000000" w:themeColor="text1"/>
          <w:sz w:val="28"/>
          <w:szCs w:val="28"/>
        </w:rPr>
        <w:t xml:space="preserve"> предусматривает поэтапное знакомство детей с русским народным творчеством</w:t>
      </w:r>
      <w:r w:rsidR="00D04EAE" w:rsidRPr="00B859B9">
        <w:rPr>
          <w:rStyle w:val="c3"/>
          <w:color w:val="000000" w:themeColor="text1"/>
          <w:sz w:val="28"/>
          <w:szCs w:val="28"/>
        </w:rPr>
        <w:t xml:space="preserve"> и культурой. Учебный </w:t>
      </w:r>
      <w:r w:rsidR="00051D8D" w:rsidRPr="00B859B9">
        <w:rPr>
          <w:rStyle w:val="c3"/>
          <w:color w:val="000000" w:themeColor="text1"/>
          <w:sz w:val="28"/>
          <w:szCs w:val="28"/>
        </w:rPr>
        <w:t>материал, распределен</w:t>
      </w:r>
      <w:r w:rsidRPr="00B859B9">
        <w:rPr>
          <w:rStyle w:val="c3"/>
          <w:color w:val="000000" w:themeColor="text1"/>
          <w:sz w:val="28"/>
          <w:szCs w:val="28"/>
        </w:rPr>
        <w:t xml:space="preserve"> в определенной последовательности с учетом возрастных и индивидуальных особенностей детей. </w:t>
      </w:r>
    </w:p>
    <w:p w:rsidR="009555C3" w:rsidRPr="00B859B9" w:rsidRDefault="009555C3" w:rsidP="00DA5899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B859B9">
        <w:rPr>
          <w:rStyle w:val="c3"/>
          <w:b/>
          <w:bCs/>
          <w:color w:val="000000" w:themeColor="text1"/>
          <w:sz w:val="28"/>
          <w:szCs w:val="28"/>
        </w:rPr>
        <w:t>1.</w:t>
      </w:r>
      <w:r w:rsidR="00DA5899">
        <w:rPr>
          <w:rStyle w:val="c3"/>
          <w:b/>
          <w:bCs/>
          <w:color w:val="000000" w:themeColor="text1"/>
          <w:sz w:val="28"/>
          <w:szCs w:val="28"/>
        </w:rPr>
        <w:t xml:space="preserve">2 </w:t>
      </w:r>
      <w:r w:rsidRPr="00B859B9">
        <w:rPr>
          <w:rStyle w:val="c3"/>
          <w:b/>
          <w:bCs/>
          <w:color w:val="000000" w:themeColor="text1"/>
          <w:sz w:val="28"/>
          <w:szCs w:val="28"/>
        </w:rPr>
        <w:t>Ак</w:t>
      </w:r>
      <w:r w:rsidR="00DA5899">
        <w:rPr>
          <w:rStyle w:val="c3"/>
          <w:b/>
          <w:bCs/>
          <w:color w:val="000000" w:themeColor="text1"/>
          <w:sz w:val="28"/>
          <w:szCs w:val="28"/>
        </w:rPr>
        <w:t>туальность разработки программы</w:t>
      </w:r>
    </w:p>
    <w:p w:rsidR="009555C3" w:rsidRPr="00B859B9" w:rsidRDefault="009555C3" w:rsidP="00B859B9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 xml:space="preserve"> Приобщение детей к традициям своего народа, </w:t>
      </w:r>
      <w:r w:rsidR="00051D8D" w:rsidRPr="00B859B9">
        <w:rPr>
          <w:rStyle w:val="c3"/>
          <w:color w:val="000000" w:themeColor="text1"/>
          <w:sz w:val="28"/>
          <w:szCs w:val="28"/>
        </w:rPr>
        <w:t>к культуре</w:t>
      </w:r>
      <w:r w:rsidRPr="00B859B9">
        <w:rPr>
          <w:rStyle w:val="c3"/>
          <w:color w:val="000000" w:themeColor="text1"/>
          <w:sz w:val="28"/>
          <w:szCs w:val="28"/>
        </w:rPr>
        <w:t xml:space="preserve"> своего края осознается современным обществом жизненно важной проблемы. Именно родная культура должна найти дорогу к сердцу, душе ребенка и лежать в основе его личности. В народе говорится: «Нет дерева без корней, дома без фундамента». Трудно построить будущее без знания исторических корней и опоры   на опыт предшествующих поколений</w:t>
      </w:r>
    </w:p>
    <w:p w:rsidR="009555C3" w:rsidRPr="00B859B9" w:rsidRDefault="009555C3" w:rsidP="00B859B9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 xml:space="preserve">Народная культура - это многовековой концентрированный опыт народа, материализованный в предметах искусства, труда и быта: это традиции, обряды, обычаи, верования. Это </w:t>
      </w:r>
      <w:r w:rsidR="00051D8D" w:rsidRPr="00B859B9">
        <w:rPr>
          <w:rStyle w:val="c3"/>
          <w:color w:val="000000" w:themeColor="text1"/>
          <w:sz w:val="28"/>
          <w:szCs w:val="28"/>
        </w:rPr>
        <w:t>мировоззренческие,</w:t>
      </w:r>
      <w:r w:rsidRPr="00B859B9">
        <w:rPr>
          <w:rStyle w:val="c3"/>
          <w:color w:val="000000" w:themeColor="text1"/>
          <w:sz w:val="28"/>
          <w:szCs w:val="28"/>
        </w:rPr>
        <w:t xml:space="preserve"> </w:t>
      </w:r>
      <w:r w:rsidR="00051D8D" w:rsidRPr="00B859B9">
        <w:rPr>
          <w:rStyle w:val="c3"/>
          <w:color w:val="000000" w:themeColor="text1"/>
          <w:sz w:val="28"/>
          <w:szCs w:val="28"/>
        </w:rPr>
        <w:t>нравственные и</w:t>
      </w:r>
      <w:r w:rsidRPr="00B859B9">
        <w:rPr>
          <w:rStyle w:val="c3"/>
          <w:color w:val="000000" w:themeColor="text1"/>
          <w:sz w:val="28"/>
          <w:szCs w:val="28"/>
        </w:rPr>
        <w:t xml:space="preserve"> </w:t>
      </w:r>
      <w:r w:rsidR="00051D8D" w:rsidRPr="00B859B9">
        <w:rPr>
          <w:rStyle w:val="c3"/>
          <w:color w:val="000000" w:themeColor="text1"/>
          <w:sz w:val="28"/>
          <w:szCs w:val="28"/>
        </w:rPr>
        <w:t>этические ценности</w:t>
      </w:r>
      <w:r w:rsidRPr="00B859B9">
        <w:rPr>
          <w:rStyle w:val="c3"/>
          <w:color w:val="000000" w:themeColor="text1"/>
          <w:sz w:val="28"/>
          <w:szCs w:val="28"/>
        </w:rPr>
        <w:t>, определяющие лицо нации, ее самобытность, уникальность, ее социальную и духовную особенность.</w:t>
      </w:r>
    </w:p>
    <w:p w:rsidR="009555C3" w:rsidRPr="00B859B9" w:rsidRDefault="009555C3" w:rsidP="00B859B9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> Однако в силу многих причин большая часть духовного наследия и</w:t>
      </w:r>
      <w:r w:rsidR="00071810" w:rsidRPr="00B859B9">
        <w:rPr>
          <w:rStyle w:val="c3"/>
          <w:color w:val="000000" w:themeColor="text1"/>
          <w:sz w:val="28"/>
          <w:szCs w:val="28"/>
        </w:rPr>
        <w:t xml:space="preserve"> </w:t>
      </w:r>
      <w:r w:rsidRPr="00B859B9">
        <w:rPr>
          <w:rStyle w:val="c3"/>
          <w:color w:val="000000" w:themeColor="text1"/>
          <w:sz w:val="28"/>
          <w:szCs w:val="28"/>
        </w:rPr>
        <w:t xml:space="preserve">предметов материальной народной культуры оказались утрачены. Процесс безвозвратной </w:t>
      </w:r>
      <w:r w:rsidR="00051D8D" w:rsidRPr="00B859B9">
        <w:rPr>
          <w:rStyle w:val="c3"/>
          <w:color w:val="000000" w:themeColor="text1"/>
          <w:sz w:val="28"/>
          <w:szCs w:val="28"/>
        </w:rPr>
        <w:t>потери этого</w:t>
      </w:r>
      <w:r w:rsidRPr="00B859B9">
        <w:rPr>
          <w:rStyle w:val="c3"/>
          <w:color w:val="000000" w:themeColor="text1"/>
          <w:sz w:val="28"/>
          <w:szCs w:val="28"/>
        </w:rPr>
        <w:t xml:space="preserve"> народного достояния продолжается и в наши дни. Создается критическая </w:t>
      </w:r>
      <w:r w:rsidR="00051D8D" w:rsidRPr="00B859B9">
        <w:rPr>
          <w:rStyle w:val="c3"/>
          <w:color w:val="000000" w:themeColor="text1"/>
          <w:sz w:val="28"/>
          <w:szCs w:val="28"/>
        </w:rPr>
        <w:t>ситуация,</w:t>
      </w:r>
      <w:r w:rsidRPr="00B859B9">
        <w:rPr>
          <w:rStyle w:val="c3"/>
          <w:color w:val="000000" w:themeColor="text1"/>
          <w:sz w:val="28"/>
          <w:szCs w:val="28"/>
        </w:rPr>
        <w:t xml:space="preserve"> при </w:t>
      </w:r>
      <w:r w:rsidR="00051D8D" w:rsidRPr="00B859B9">
        <w:rPr>
          <w:rStyle w:val="c3"/>
          <w:color w:val="000000" w:themeColor="text1"/>
          <w:sz w:val="28"/>
          <w:szCs w:val="28"/>
        </w:rPr>
        <w:t>которой мы</w:t>
      </w:r>
      <w:r w:rsidRPr="00B859B9">
        <w:rPr>
          <w:rStyle w:val="c3"/>
          <w:color w:val="000000" w:themeColor="text1"/>
          <w:sz w:val="28"/>
          <w:szCs w:val="28"/>
        </w:rPr>
        <w:t xml:space="preserve"> можем через </w:t>
      </w:r>
      <w:r w:rsidRPr="00B859B9">
        <w:rPr>
          <w:rStyle w:val="c3"/>
          <w:color w:val="000000" w:themeColor="text1"/>
          <w:sz w:val="28"/>
          <w:szCs w:val="28"/>
        </w:rPr>
        <w:lastRenderedPageBreak/>
        <w:t xml:space="preserve">некоторое время </w:t>
      </w:r>
      <w:r w:rsidR="00051D8D" w:rsidRPr="00B859B9">
        <w:rPr>
          <w:rStyle w:val="c3"/>
          <w:color w:val="000000" w:themeColor="text1"/>
          <w:sz w:val="28"/>
          <w:szCs w:val="28"/>
        </w:rPr>
        <w:t>лишить современное</w:t>
      </w:r>
      <w:r w:rsidRPr="00B859B9">
        <w:rPr>
          <w:rStyle w:val="c3"/>
          <w:color w:val="000000" w:themeColor="text1"/>
          <w:sz w:val="28"/>
          <w:szCs w:val="28"/>
        </w:rPr>
        <w:t xml:space="preserve"> и последующее поколение </w:t>
      </w:r>
      <w:r w:rsidR="00051D8D" w:rsidRPr="00B859B9">
        <w:rPr>
          <w:rStyle w:val="c3"/>
          <w:color w:val="000000" w:themeColor="text1"/>
          <w:sz w:val="28"/>
          <w:szCs w:val="28"/>
        </w:rPr>
        <w:t>ценнейшего достояния</w:t>
      </w:r>
      <w:r w:rsidRPr="00B859B9">
        <w:rPr>
          <w:rStyle w:val="c3"/>
          <w:color w:val="000000" w:themeColor="text1"/>
          <w:sz w:val="28"/>
          <w:szCs w:val="28"/>
        </w:rPr>
        <w:t xml:space="preserve"> </w:t>
      </w:r>
      <w:r w:rsidR="00051D8D" w:rsidRPr="00B859B9">
        <w:rPr>
          <w:rStyle w:val="c3"/>
          <w:color w:val="000000" w:themeColor="text1"/>
          <w:sz w:val="28"/>
          <w:szCs w:val="28"/>
        </w:rPr>
        <w:t>региональной народной</w:t>
      </w:r>
      <w:r w:rsidRPr="00B859B9">
        <w:rPr>
          <w:rStyle w:val="c3"/>
          <w:color w:val="000000" w:themeColor="text1"/>
          <w:sz w:val="28"/>
          <w:szCs w:val="28"/>
        </w:rPr>
        <w:t xml:space="preserve"> </w:t>
      </w:r>
      <w:r w:rsidR="00051D8D" w:rsidRPr="00B859B9">
        <w:rPr>
          <w:rStyle w:val="c3"/>
          <w:color w:val="000000" w:themeColor="text1"/>
          <w:sz w:val="28"/>
          <w:szCs w:val="28"/>
        </w:rPr>
        <w:t>художественной культуры</w:t>
      </w:r>
      <w:r w:rsidRPr="00B859B9">
        <w:rPr>
          <w:rStyle w:val="c3"/>
          <w:color w:val="000000" w:themeColor="text1"/>
          <w:sz w:val="28"/>
          <w:szCs w:val="28"/>
        </w:rPr>
        <w:t xml:space="preserve"> и тем самым окончательно разрушить духовную связь современников с </w:t>
      </w:r>
      <w:r w:rsidR="00051D8D" w:rsidRPr="00B859B9">
        <w:rPr>
          <w:rStyle w:val="c3"/>
          <w:color w:val="000000" w:themeColor="text1"/>
          <w:sz w:val="28"/>
          <w:szCs w:val="28"/>
        </w:rPr>
        <w:t>культурными традициями и</w:t>
      </w:r>
      <w:r w:rsidRPr="00B859B9">
        <w:rPr>
          <w:rStyle w:val="c3"/>
          <w:color w:val="000000" w:themeColor="text1"/>
          <w:sz w:val="28"/>
          <w:szCs w:val="28"/>
        </w:rPr>
        <w:t xml:space="preserve"> творческим опытом прошлых поколений.</w:t>
      </w:r>
    </w:p>
    <w:p w:rsidR="009555C3" w:rsidRPr="00B859B9" w:rsidRDefault="009555C3" w:rsidP="00B859B9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>Обращение к фольклору в современном дошкольном воспитании и актуально, и естественно. Игровые, художественно-образные формы взаимодействия взрослых с малышами и детей друг с другом, запечатленные в жанрах фольклора, близки детскому восприятию, доступны переживанию в детском возрасте, соответствуют психике ребенка, отвечают его возможностям и потребностям</w:t>
      </w:r>
    </w:p>
    <w:p w:rsidR="009555C3" w:rsidRPr="00B859B9" w:rsidRDefault="009555C3" w:rsidP="00B859B9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 xml:space="preserve">Традиционная празднично-обрядовая культура </w:t>
      </w:r>
      <w:r w:rsidR="00051D8D" w:rsidRPr="00B859B9">
        <w:rPr>
          <w:rStyle w:val="c3"/>
          <w:color w:val="000000" w:themeColor="text1"/>
          <w:sz w:val="28"/>
          <w:szCs w:val="28"/>
        </w:rPr>
        <w:t>представляет поистине</w:t>
      </w:r>
      <w:r w:rsidRPr="00B859B9">
        <w:rPr>
          <w:rStyle w:val="c3"/>
          <w:color w:val="000000" w:themeColor="text1"/>
          <w:sz w:val="28"/>
          <w:szCs w:val="28"/>
        </w:rPr>
        <w:t xml:space="preserve"> уникальные возможности для ее реализации.  Общество без традиций также невозможно как общество без культуры. </w:t>
      </w:r>
      <w:r w:rsidR="00051D8D" w:rsidRPr="00B859B9">
        <w:rPr>
          <w:rStyle w:val="c3"/>
          <w:color w:val="000000" w:themeColor="text1"/>
          <w:sz w:val="28"/>
          <w:szCs w:val="28"/>
        </w:rPr>
        <w:t>Воспитание гражданина</w:t>
      </w:r>
      <w:r w:rsidRPr="00B859B9">
        <w:rPr>
          <w:rStyle w:val="c3"/>
          <w:color w:val="000000" w:themeColor="text1"/>
          <w:sz w:val="28"/>
          <w:szCs w:val="28"/>
        </w:rPr>
        <w:t xml:space="preserve"> и патриота, знающего и любящего свою Родину, - задача особенно актуальная сегодня, не может быть успешно решена без глубокого познания духовного </w:t>
      </w:r>
      <w:r w:rsidR="00051D8D" w:rsidRPr="00B859B9">
        <w:rPr>
          <w:rStyle w:val="c3"/>
          <w:color w:val="000000" w:themeColor="text1"/>
          <w:sz w:val="28"/>
          <w:szCs w:val="28"/>
        </w:rPr>
        <w:t>богатства своего</w:t>
      </w:r>
      <w:r w:rsidRPr="00B859B9">
        <w:rPr>
          <w:rStyle w:val="c3"/>
          <w:color w:val="000000" w:themeColor="text1"/>
          <w:sz w:val="28"/>
          <w:szCs w:val="28"/>
        </w:rPr>
        <w:t xml:space="preserve"> народа, освоения народной культуры.</w:t>
      </w:r>
    </w:p>
    <w:p w:rsidR="009555C3" w:rsidRPr="00B859B9" w:rsidRDefault="009555C3" w:rsidP="00B859B9">
      <w:pPr>
        <w:pStyle w:val="c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 xml:space="preserve">   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</w:t>
      </w:r>
      <w:proofErr w:type="spellStart"/>
      <w:r w:rsidRPr="00B859B9">
        <w:rPr>
          <w:rStyle w:val="c3"/>
          <w:color w:val="000000" w:themeColor="text1"/>
          <w:sz w:val="28"/>
          <w:szCs w:val="28"/>
        </w:rPr>
        <w:t>пестушки</w:t>
      </w:r>
      <w:proofErr w:type="spellEnd"/>
      <w:r w:rsidRPr="00B859B9">
        <w:rPr>
          <w:rStyle w:val="c3"/>
          <w:color w:val="000000" w:themeColor="text1"/>
          <w:sz w:val="28"/>
          <w:szCs w:val="28"/>
        </w:rPr>
        <w:t xml:space="preserve">, </w:t>
      </w:r>
      <w:proofErr w:type="spellStart"/>
      <w:r w:rsidRPr="00B859B9">
        <w:rPr>
          <w:rStyle w:val="c3"/>
          <w:color w:val="000000" w:themeColor="text1"/>
          <w:sz w:val="28"/>
          <w:szCs w:val="28"/>
        </w:rPr>
        <w:t>потешки</w:t>
      </w:r>
      <w:proofErr w:type="spellEnd"/>
      <w:r w:rsidRPr="00B859B9">
        <w:rPr>
          <w:rStyle w:val="c3"/>
          <w:color w:val="000000" w:themeColor="text1"/>
          <w:sz w:val="28"/>
          <w:szCs w:val="28"/>
        </w:rPr>
        <w:t>, игры-забавы, загадки, пословицы, поговорки, сказки, произведения декоративно-прикладного искусства. Только в этом случае народное искусство оставит в душе ребёнка глубокий след, вызовет устойчивый интерес.</w:t>
      </w:r>
    </w:p>
    <w:p w:rsidR="00563128" w:rsidRPr="00B859B9" w:rsidRDefault="0081347F" w:rsidP="00B859B9">
      <w:pPr>
        <w:pStyle w:val="c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color w:val="000000" w:themeColor="text1"/>
          <w:sz w:val="28"/>
          <w:szCs w:val="28"/>
        </w:rPr>
        <w:t>Народная культура, не только может тронуть душу,</w:t>
      </w:r>
      <w:r w:rsidR="00056AC1" w:rsidRPr="00B859B9">
        <w:rPr>
          <w:color w:val="000000" w:themeColor="text1"/>
          <w:sz w:val="28"/>
          <w:szCs w:val="28"/>
        </w:rPr>
        <w:t xml:space="preserve"> она является некой питательной средой для развития речи дошкольников. Именно игры, песни, </w:t>
      </w:r>
      <w:proofErr w:type="spellStart"/>
      <w:r w:rsidR="00056AC1" w:rsidRPr="00B859B9">
        <w:rPr>
          <w:color w:val="000000" w:themeColor="text1"/>
          <w:sz w:val="28"/>
          <w:szCs w:val="28"/>
        </w:rPr>
        <w:t>потешки</w:t>
      </w:r>
      <w:proofErr w:type="spellEnd"/>
      <w:r w:rsidR="00056AC1" w:rsidRPr="00B859B9">
        <w:rPr>
          <w:color w:val="000000" w:themeColor="text1"/>
          <w:sz w:val="28"/>
          <w:szCs w:val="28"/>
        </w:rPr>
        <w:t xml:space="preserve">, </w:t>
      </w:r>
      <w:proofErr w:type="spellStart"/>
      <w:r w:rsidR="00056AC1" w:rsidRPr="00B859B9">
        <w:rPr>
          <w:color w:val="000000" w:themeColor="text1"/>
          <w:sz w:val="28"/>
          <w:szCs w:val="28"/>
        </w:rPr>
        <w:t>пестушки</w:t>
      </w:r>
      <w:proofErr w:type="spellEnd"/>
      <w:r w:rsidR="00056AC1" w:rsidRPr="00B859B9">
        <w:rPr>
          <w:color w:val="000000" w:themeColor="text1"/>
          <w:sz w:val="28"/>
          <w:szCs w:val="28"/>
        </w:rPr>
        <w:t xml:space="preserve"> помогают ребёнку раскрыть свой речевой потенциал, активизируют пассивный словарь, добавляя в активный словарь новые слова. </w:t>
      </w:r>
      <w:proofErr w:type="gramStart"/>
      <w:r w:rsidR="003A5DE4" w:rsidRPr="00B859B9">
        <w:rPr>
          <w:color w:val="000000" w:themeColor="text1"/>
          <w:sz w:val="28"/>
          <w:szCs w:val="28"/>
        </w:rPr>
        <w:t>Дошкольник</w:t>
      </w:r>
      <w:proofErr w:type="gramEnd"/>
      <w:r w:rsidR="003A5DE4" w:rsidRPr="00B859B9">
        <w:rPr>
          <w:color w:val="000000" w:themeColor="text1"/>
          <w:sz w:val="28"/>
          <w:szCs w:val="28"/>
        </w:rPr>
        <w:t xml:space="preserve"> запоминая правильные речевые образцы (слова из </w:t>
      </w:r>
      <w:proofErr w:type="spellStart"/>
      <w:r w:rsidR="003A5DE4" w:rsidRPr="00B859B9">
        <w:rPr>
          <w:color w:val="000000" w:themeColor="text1"/>
          <w:sz w:val="28"/>
          <w:szCs w:val="28"/>
        </w:rPr>
        <w:t>потешек</w:t>
      </w:r>
      <w:proofErr w:type="spellEnd"/>
      <w:r w:rsidR="003A5DE4" w:rsidRPr="00B859B9">
        <w:rPr>
          <w:color w:val="000000" w:themeColor="text1"/>
          <w:sz w:val="28"/>
          <w:szCs w:val="28"/>
        </w:rPr>
        <w:t xml:space="preserve">, </w:t>
      </w:r>
      <w:proofErr w:type="spellStart"/>
      <w:r w:rsidR="003A5DE4" w:rsidRPr="00B859B9">
        <w:rPr>
          <w:color w:val="000000" w:themeColor="text1"/>
          <w:sz w:val="28"/>
          <w:szCs w:val="28"/>
        </w:rPr>
        <w:t>пестушек</w:t>
      </w:r>
      <w:proofErr w:type="spellEnd"/>
      <w:r w:rsidR="003A5DE4" w:rsidRPr="00B859B9">
        <w:rPr>
          <w:color w:val="000000" w:themeColor="text1"/>
          <w:sz w:val="28"/>
          <w:szCs w:val="28"/>
        </w:rPr>
        <w:t>), в дальнейшем использу</w:t>
      </w:r>
      <w:r w:rsidR="00051D8D">
        <w:rPr>
          <w:color w:val="000000" w:themeColor="text1"/>
          <w:sz w:val="28"/>
          <w:szCs w:val="28"/>
        </w:rPr>
        <w:t>я</w:t>
      </w:r>
      <w:r w:rsidR="003A5DE4" w:rsidRPr="00B859B9">
        <w:rPr>
          <w:color w:val="000000" w:themeColor="text1"/>
          <w:sz w:val="28"/>
          <w:szCs w:val="28"/>
        </w:rPr>
        <w:t xml:space="preserve"> их в своей речи, что является показателем правильно развитой диалогической и монологической речи.</w:t>
      </w:r>
    </w:p>
    <w:p w:rsidR="003A5DE4" w:rsidRPr="00B859B9" w:rsidRDefault="003A5DE4" w:rsidP="00B859B9">
      <w:pPr>
        <w:pStyle w:val="c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859B9">
        <w:rPr>
          <w:color w:val="000000" w:themeColor="text1"/>
          <w:sz w:val="28"/>
          <w:szCs w:val="28"/>
        </w:rPr>
        <w:lastRenderedPageBreak/>
        <w:t>Именно сочетание двух таких разных, но в тоже время единых направлени</w:t>
      </w:r>
      <w:r w:rsidR="00051D8D">
        <w:rPr>
          <w:color w:val="000000" w:themeColor="text1"/>
          <w:sz w:val="28"/>
          <w:szCs w:val="28"/>
        </w:rPr>
        <w:t>й</w:t>
      </w:r>
      <w:r w:rsidRPr="00B859B9">
        <w:rPr>
          <w:color w:val="000000" w:themeColor="text1"/>
          <w:sz w:val="28"/>
          <w:szCs w:val="28"/>
        </w:rPr>
        <w:t xml:space="preserve">, мы соединили в </w:t>
      </w:r>
      <w:r w:rsidR="004C4252" w:rsidRPr="00B859B9">
        <w:rPr>
          <w:color w:val="000000" w:themeColor="text1"/>
          <w:sz w:val="28"/>
          <w:szCs w:val="28"/>
        </w:rPr>
        <w:t>кружке «речевые посиделки»</w:t>
      </w:r>
    </w:p>
    <w:p w:rsidR="009555C3" w:rsidRDefault="009555C3" w:rsidP="00B859B9">
      <w:pPr>
        <w:pStyle w:val="c3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 xml:space="preserve">Темы занятий </w:t>
      </w:r>
      <w:r w:rsidR="00D54E62">
        <w:rPr>
          <w:rStyle w:val="c3"/>
          <w:color w:val="000000" w:themeColor="text1"/>
          <w:sz w:val="28"/>
          <w:szCs w:val="28"/>
        </w:rPr>
        <w:t>кружка</w:t>
      </w:r>
      <w:r w:rsidRPr="00B859B9">
        <w:rPr>
          <w:rStyle w:val="c3"/>
          <w:color w:val="000000" w:themeColor="text1"/>
          <w:sz w:val="28"/>
          <w:szCs w:val="28"/>
        </w:rPr>
        <w:t xml:space="preserve"> дают </w:t>
      </w:r>
      <w:r w:rsidR="00D54E62" w:rsidRPr="00B859B9">
        <w:rPr>
          <w:rStyle w:val="c3"/>
          <w:color w:val="000000" w:themeColor="text1"/>
          <w:sz w:val="28"/>
          <w:szCs w:val="28"/>
        </w:rPr>
        <w:t>воспитанникам более</w:t>
      </w:r>
      <w:r w:rsidRPr="00B859B9">
        <w:rPr>
          <w:rStyle w:val="c3"/>
          <w:color w:val="000000" w:themeColor="text1"/>
          <w:sz w:val="28"/>
          <w:szCs w:val="28"/>
        </w:rPr>
        <w:t xml:space="preserve"> целостное </w:t>
      </w:r>
      <w:r w:rsidR="00D54E62" w:rsidRPr="00B859B9">
        <w:rPr>
          <w:rStyle w:val="c3"/>
          <w:color w:val="000000" w:themeColor="text1"/>
          <w:sz w:val="28"/>
          <w:szCs w:val="28"/>
        </w:rPr>
        <w:t>представление об</w:t>
      </w:r>
      <w:r w:rsidRPr="00B859B9">
        <w:rPr>
          <w:rStyle w:val="c3"/>
          <w:color w:val="000000" w:themeColor="text1"/>
          <w:sz w:val="28"/>
          <w:szCs w:val="28"/>
        </w:rPr>
        <w:t xml:space="preserve"> особенностях быта русского народа, его всестороннего таланта, трудолюбия. Дети знакомятся шире с народными промыслами России, символикой русского декоративного искусства и её значением. Особенно ценны для применения на занятиях образцы детского фольклора: это игры, песни, хороводы, некоторые календарные </w:t>
      </w:r>
      <w:r w:rsidR="00147013" w:rsidRPr="00B859B9">
        <w:rPr>
          <w:rStyle w:val="c3"/>
          <w:color w:val="000000" w:themeColor="text1"/>
          <w:sz w:val="28"/>
          <w:szCs w:val="28"/>
        </w:rPr>
        <w:t>обряды, которые</w:t>
      </w:r>
      <w:r w:rsidRPr="00B859B9">
        <w:rPr>
          <w:rStyle w:val="c3"/>
          <w:color w:val="000000" w:themeColor="text1"/>
          <w:sz w:val="28"/>
          <w:szCs w:val="28"/>
        </w:rPr>
        <w:t xml:space="preserve"> были забыты взрослыми.</w:t>
      </w:r>
    </w:p>
    <w:p w:rsidR="00C248E1" w:rsidRDefault="00C248E1" w:rsidP="00C248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1.3 Цель и задачи реализации программы</w:t>
      </w:r>
    </w:p>
    <w:p w:rsidR="00C248E1" w:rsidRPr="00B859B9" w:rsidRDefault="00C248E1" w:rsidP="00C248E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</w:t>
      </w:r>
      <w:bookmarkStart w:id="0" w:name="_GoBack"/>
      <w:bookmarkEnd w:id="0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вязной монологической и диалогической речи, через приобщение дошкольников к истокам русской народной культуры</w:t>
      </w: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48E1" w:rsidRPr="00B859B9" w:rsidRDefault="00C248E1" w:rsidP="00C248E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может быть достигнута при решении ряда задач: </w:t>
      </w:r>
    </w:p>
    <w:p w:rsidR="00C248E1" w:rsidRPr="00B859B9" w:rsidRDefault="00C248E1" w:rsidP="00940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содействовать атмосфере национального быта;</w:t>
      </w:r>
    </w:p>
    <w:p w:rsidR="00C248E1" w:rsidRPr="00B859B9" w:rsidRDefault="00C248E1" w:rsidP="00940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показать своеобразие и самостоятельность произведения фольклора, богатство и красочность народного языка;</w:t>
      </w:r>
    </w:p>
    <w:p w:rsidR="00C248E1" w:rsidRPr="00B859B9" w:rsidRDefault="00C248E1" w:rsidP="00940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-закреплять у дошкольников умение рассказывать русские народные сказки, играть в народные подвижные и театрализованные игры; </w:t>
      </w:r>
    </w:p>
    <w:p w:rsidR="00C248E1" w:rsidRPr="00B859B9" w:rsidRDefault="00C248E1" w:rsidP="009407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-учить различать народное искусство, как основу национальной культуры;</w:t>
      </w:r>
    </w:p>
    <w:p w:rsidR="00C248E1" w:rsidRPr="00B859B9" w:rsidRDefault="00C248E1" w:rsidP="009407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59B9">
        <w:rPr>
          <w:color w:val="000000" w:themeColor="text1"/>
          <w:sz w:val="28"/>
          <w:szCs w:val="28"/>
        </w:rPr>
        <w:t xml:space="preserve">— развивать стремление дошкольников совместно </w:t>
      </w:r>
      <w:proofErr w:type="gramStart"/>
      <w:r w:rsidRPr="00B859B9">
        <w:rPr>
          <w:color w:val="000000" w:themeColor="text1"/>
          <w:sz w:val="28"/>
          <w:szCs w:val="28"/>
        </w:rPr>
        <w:t>со</w:t>
      </w:r>
      <w:proofErr w:type="gramEnd"/>
      <w:r w:rsidRPr="00B859B9">
        <w:rPr>
          <w:color w:val="000000" w:themeColor="text1"/>
          <w:sz w:val="28"/>
          <w:szCs w:val="28"/>
        </w:rPr>
        <w:t xml:space="preserve"> взрослым пересказывать </w:t>
      </w:r>
      <w:proofErr w:type="spellStart"/>
      <w:r w:rsidRPr="00B859B9">
        <w:rPr>
          <w:color w:val="000000" w:themeColor="text1"/>
          <w:sz w:val="28"/>
          <w:szCs w:val="28"/>
        </w:rPr>
        <w:t>потешки</w:t>
      </w:r>
      <w:proofErr w:type="spellEnd"/>
      <w:r w:rsidRPr="00B859B9">
        <w:rPr>
          <w:color w:val="000000" w:themeColor="text1"/>
          <w:sz w:val="28"/>
          <w:szCs w:val="28"/>
        </w:rPr>
        <w:t xml:space="preserve">, знакомые сказки, </w:t>
      </w:r>
      <w:proofErr w:type="spellStart"/>
      <w:r w:rsidRPr="00B859B9">
        <w:rPr>
          <w:color w:val="000000" w:themeColor="text1"/>
          <w:sz w:val="28"/>
          <w:szCs w:val="28"/>
        </w:rPr>
        <w:t>играеть</w:t>
      </w:r>
      <w:proofErr w:type="spellEnd"/>
      <w:r w:rsidRPr="00B859B9">
        <w:rPr>
          <w:color w:val="000000" w:themeColor="text1"/>
          <w:sz w:val="28"/>
          <w:szCs w:val="28"/>
        </w:rPr>
        <w:t xml:space="preserve"> со звуками, рифмами, словом;</w:t>
      </w:r>
    </w:p>
    <w:p w:rsidR="00C248E1" w:rsidRPr="00B859B9" w:rsidRDefault="00C248E1" w:rsidP="009407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59B9">
        <w:rPr>
          <w:color w:val="000000" w:themeColor="text1"/>
          <w:sz w:val="28"/>
          <w:szCs w:val="28"/>
        </w:rPr>
        <w:t>— побуждать дошкольников быть инициативными в разговоре, отвечать на вопросы, задавать встречные;</w:t>
      </w:r>
    </w:p>
    <w:p w:rsidR="00C248E1" w:rsidRPr="00B859B9" w:rsidRDefault="00C248E1" w:rsidP="009407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59B9">
        <w:rPr>
          <w:color w:val="000000" w:themeColor="text1"/>
          <w:sz w:val="28"/>
          <w:szCs w:val="28"/>
        </w:rPr>
        <w:t>-активизировать и расширять активный и пассивный словарь</w:t>
      </w:r>
      <w:r>
        <w:rPr>
          <w:color w:val="000000" w:themeColor="text1"/>
          <w:sz w:val="28"/>
          <w:szCs w:val="28"/>
        </w:rPr>
        <w:t xml:space="preserve"> дошкольников.</w:t>
      </w:r>
    </w:p>
    <w:p w:rsidR="00B8250F" w:rsidRPr="00B8250F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1.4 Приоритеты программы</w:t>
      </w:r>
    </w:p>
    <w:p w:rsidR="00B8250F" w:rsidRPr="00B8250F" w:rsidRDefault="00F47F9E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8250F" w:rsidRPr="00B82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Знакомство с национальными окружающими предметами, впервые</w:t>
      </w:r>
    </w:p>
    <w:p w:rsidR="00B8250F" w:rsidRPr="00B8250F" w:rsidRDefault="00B8250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2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пробуждающими</w:t>
      </w:r>
      <w:proofErr w:type="gramEnd"/>
      <w:r w:rsidRPr="00B82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душу ребёнка, воспитывающими в нём чувство красоты, любознательность.</w:t>
      </w:r>
    </w:p>
    <w:p w:rsidR="00B8250F" w:rsidRPr="00B8250F" w:rsidRDefault="00F47F9E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8250F" w:rsidRPr="00B82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всех видов фольклора </w:t>
      </w:r>
      <w:r w:rsidR="00B8250F" w:rsidRPr="00B82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(сказки, песенки, </w:t>
      </w:r>
      <w:proofErr w:type="spellStart"/>
      <w:r w:rsidR="00B8250F" w:rsidRPr="00B82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потешки</w:t>
      </w:r>
      <w:proofErr w:type="spellEnd"/>
      <w:r w:rsidR="00B8250F" w:rsidRPr="00B825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пословицы, поговорки, хороводы и т. д.)</w:t>
      </w:r>
      <w:r w:rsidR="00B8250F" w:rsidRPr="00B82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повседневной деятельности.</w:t>
      </w:r>
    </w:p>
    <w:p w:rsidR="00563128" w:rsidRPr="00242E9D" w:rsidRDefault="00F47F9E" w:rsidP="002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8250F" w:rsidRPr="00B825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Знакомство с народными праздниками и традициями.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</w:t>
      </w:r>
    </w:p>
    <w:p w:rsidR="00242E9D" w:rsidRPr="00B859B9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1.5 </w:t>
      </w:r>
      <w:r w:rsidR="00242E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 освоения программы</w:t>
      </w:r>
    </w:p>
    <w:p w:rsidR="00242E9D" w:rsidRPr="00B859B9" w:rsidRDefault="00242E9D" w:rsidP="00242E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Средняя и младшая группы</w:t>
      </w:r>
    </w:p>
    <w:p w:rsidR="00242E9D" w:rsidRPr="00B859B9" w:rsidRDefault="00242E9D" w:rsidP="009407C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 </w:t>
      </w:r>
      <w:proofErr w:type="spellStart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пословицы, приметы, загадки, считалки и с инициативы педагога использует их в речи.</w:t>
      </w:r>
    </w:p>
    <w:p w:rsidR="00242E9D" w:rsidRPr="00B859B9" w:rsidRDefault="00242E9D" w:rsidP="009407C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народные приметы.</w:t>
      </w:r>
    </w:p>
    <w:p w:rsidR="00242E9D" w:rsidRPr="00B859B9" w:rsidRDefault="00242E9D" w:rsidP="009407C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названия некоторых праздников, но принимает в них пассивное участие или с инициативы педагога.</w:t>
      </w:r>
    </w:p>
    <w:p w:rsidR="00242E9D" w:rsidRPr="00B859B9" w:rsidRDefault="00242E9D" w:rsidP="009407C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2-3 народные подвижные игры и умеет объяснять правила к ним.</w:t>
      </w:r>
    </w:p>
    <w:p w:rsidR="00242E9D" w:rsidRPr="00B859B9" w:rsidRDefault="00242E9D" w:rsidP="009407C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элементарные навыки по работе с тестом, тканью.</w:t>
      </w:r>
    </w:p>
    <w:p w:rsidR="009555C3" w:rsidRPr="00242E9D" w:rsidRDefault="00242E9D" w:rsidP="009407C5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Развёрнуто отвечает на вопросы педагога, высказывать свою точку зрения.</w:t>
      </w: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248E1" w:rsidRPr="00C248E1" w:rsidRDefault="009407C5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2.</w:t>
      </w:r>
      <w:r w:rsidR="00C248E1" w:rsidRPr="00C248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ОРГАНИЗАЦИОННЫЙ РАЗДЕЛ</w:t>
      </w:r>
    </w:p>
    <w:p w:rsidR="0004674F" w:rsidRPr="00B859B9" w:rsidRDefault="00C248E1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2.1 </w:t>
      </w:r>
      <w:r w:rsidR="0004674F" w:rsidRPr="00B85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 детей, сроки реализации, наполняемость групп.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и количество занятий: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Занятия проходят </w:t>
      </w:r>
      <w:r w:rsidR="00071810"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</w:t>
      </w:r>
      <w:r w:rsidR="00140C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месяц во второй половине дня в течение учебного года.</w:t>
      </w:r>
    </w:p>
    <w:p w:rsidR="00071810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по подгруппам по 10</w:t>
      </w:r>
      <w:r w:rsidR="00CF1838"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человек. </w:t>
      </w:r>
    </w:p>
    <w:p w:rsidR="00C96873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Кружок «Р</w:t>
      </w:r>
      <w:r w:rsidR="00071810"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ечевые посиделки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посещают дети 3</w:t>
      </w:r>
      <w:r w:rsidR="00C96873"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-5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лет:  </w:t>
      </w:r>
    </w:p>
    <w:p w:rsidR="0004674F" w:rsidRPr="00242E9D" w:rsidRDefault="0004674F" w:rsidP="00242E9D">
      <w:pPr>
        <w:shd w:val="clear" w:color="auto" w:fill="FFFFFF"/>
        <w:spacing w:after="0" w:line="36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младшей групп</w:t>
      </w:r>
      <w:proofErr w:type="gramStart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6873"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месяц во вторую половину дня, средней группы - </w:t>
      </w:r>
      <w:r w:rsidR="00C96873"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</w:t>
      </w:r>
      <w:r w:rsidR="00C96873"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месяц во вторую половину дня.</w:t>
      </w:r>
    </w:p>
    <w:p w:rsidR="0004674F" w:rsidRPr="00B859B9" w:rsidRDefault="0004674F" w:rsidP="00B859B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859B9">
        <w:rPr>
          <w:rStyle w:val="c3"/>
          <w:b/>
          <w:bCs/>
          <w:color w:val="000000" w:themeColor="text1"/>
          <w:sz w:val="28"/>
          <w:szCs w:val="28"/>
        </w:rPr>
        <w:t>Продолжительность занятий:</w:t>
      </w:r>
      <w:r w:rsidRPr="00B859B9">
        <w:rPr>
          <w:rStyle w:val="c4"/>
          <w:color w:val="000000" w:themeColor="text1"/>
          <w:sz w:val="28"/>
          <w:szCs w:val="28"/>
        </w:rPr>
        <w:t> </w:t>
      </w:r>
    </w:p>
    <w:p w:rsidR="0004674F" w:rsidRPr="00B859B9" w:rsidRDefault="0004674F" w:rsidP="00B859B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>во второй младшей группе – 15 минут</w:t>
      </w:r>
    </w:p>
    <w:p w:rsidR="0004674F" w:rsidRPr="00B859B9" w:rsidRDefault="0004674F" w:rsidP="00B859B9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B859B9">
        <w:rPr>
          <w:rStyle w:val="c3"/>
          <w:color w:val="000000" w:themeColor="text1"/>
          <w:sz w:val="28"/>
          <w:szCs w:val="28"/>
        </w:rPr>
        <w:t>в средней группе - 20 минут</w:t>
      </w:r>
    </w:p>
    <w:p w:rsidR="0004674F" w:rsidRPr="00B859B9" w:rsidRDefault="0004674F" w:rsidP="00C248E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C248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B85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Формы и методы, используемые в работе по программе</w:t>
      </w: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 работы по ознакомлению детей с русским народным творчеством</w:t>
      </w:r>
    </w:p>
    <w:p w:rsidR="0004674F" w:rsidRPr="00B859B9" w:rsidRDefault="0004674F" w:rsidP="00B859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методы:</w:t>
      </w:r>
    </w:p>
    <w:p w:rsidR="0004674F" w:rsidRPr="00B859B9" w:rsidRDefault="0004674F" w:rsidP="00B859B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рассказ, беседа о народных обычаях и традициях;</w:t>
      </w:r>
    </w:p>
    <w:p w:rsidR="0004674F" w:rsidRPr="00B859B9" w:rsidRDefault="0004674F" w:rsidP="00B859B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вопросы, разъяснения,  заучивание </w:t>
      </w:r>
      <w:proofErr w:type="spellStart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прибауток, </w:t>
      </w:r>
      <w:proofErr w:type="spellStart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закличек</w:t>
      </w:r>
      <w:proofErr w:type="spellEnd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4674F" w:rsidRPr="00B859B9" w:rsidRDefault="0004674F" w:rsidP="00B859B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пословиц, загадок, поговорок, чтение художественной литературы;</w:t>
      </w:r>
    </w:p>
    <w:p w:rsidR="0004674F" w:rsidRPr="00B859B9" w:rsidRDefault="0004674F" w:rsidP="00B859B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интеллектуальные и дидактические игры.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Наглядные методы:</w:t>
      </w:r>
    </w:p>
    <w:p w:rsidR="0004674F" w:rsidRPr="00B859B9" w:rsidRDefault="0004674F" w:rsidP="00B859B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экспонатов, подлинных вещей;</w:t>
      </w:r>
    </w:p>
    <w:p w:rsidR="0004674F" w:rsidRPr="00B859B9" w:rsidRDefault="0004674F" w:rsidP="00B859B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фотографий, видеофильмов, картин, рисунков, макетов  о русском быте.</w:t>
      </w:r>
    </w:p>
    <w:p w:rsidR="0004674F" w:rsidRPr="00B859B9" w:rsidRDefault="0004674F" w:rsidP="00B859B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методы:</w:t>
      </w:r>
    </w:p>
    <w:p w:rsidR="0004674F" w:rsidRPr="00B859B9" w:rsidRDefault="0004674F" w:rsidP="00B859B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русских народных песен и танцев;</w:t>
      </w:r>
    </w:p>
    <w:p w:rsidR="0004674F" w:rsidRPr="00B859B9" w:rsidRDefault="0004674F" w:rsidP="00B859B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русских народных игр;</w:t>
      </w:r>
    </w:p>
    <w:p w:rsidR="0004674F" w:rsidRPr="00B859B9" w:rsidRDefault="0004674F" w:rsidP="00B859B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русских народных костюмов в праздниках и самостоятельной деятельности;</w:t>
      </w:r>
    </w:p>
    <w:p w:rsidR="0004674F" w:rsidRPr="00B859B9" w:rsidRDefault="0004674F" w:rsidP="00B859B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игрушек и изделий народных промыслов;</w:t>
      </w:r>
    </w:p>
    <w:p w:rsidR="0004674F" w:rsidRPr="00B859B9" w:rsidRDefault="0004674F" w:rsidP="00B859B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представление кукольного театра;</w:t>
      </w:r>
    </w:p>
    <w:p w:rsidR="0004674F" w:rsidRPr="00B859B9" w:rsidRDefault="0004674F" w:rsidP="00B859B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разыгрывание сценок и эпизодов сказок.</w:t>
      </w:r>
    </w:p>
    <w:p w:rsidR="0004674F" w:rsidRPr="00B859B9" w:rsidRDefault="0004674F" w:rsidP="00B859B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самостоятельное выполнение детьми декоративных изделий, использование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 инструментов и материалов для изображения.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 с детьми: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Беседы;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Занятия на основе метода интеграции;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Рассматривание подлинных изделий народного искусства, иллюстраций, альбомов, открыток, таблиц;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Выставки в мини-музее предметов обихода, изделий русского декоративно-прикладного искусства;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Дидактические игры;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Работа с различными художественными материалами;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Развлечения, фольклорные праздники, посиделки;</w:t>
      </w:r>
    </w:p>
    <w:p w:rsidR="0004674F" w:rsidRPr="00B859B9" w:rsidRDefault="0004674F" w:rsidP="00B859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Заучивание считалок, </w:t>
      </w:r>
      <w:proofErr w:type="spellStart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закличек</w:t>
      </w:r>
      <w:proofErr w:type="spellEnd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прибауток, небылиц, </w:t>
      </w:r>
      <w:proofErr w:type="spellStart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стихов, русских народных песен;</w:t>
      </w:r>
    </w:p>
    <w:p w:rsidR="0022418C" w:rsidRPr="00242E9D" w:rsidRDefault="0004674F" w:rsidP="002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9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Использование народных игр, в том числе хороводов.</w:t>
      </w:r>
    </w:p>
    <w:p w:rsidR="0022418C" w:rsidRPr="00B859B9" w:rsidRDefault="00C248E1" w:rsidP="00944634">
      <w:pPr>
        <w:spacing w:after="0" w:line="240" w:lineRule="auto"/>
        <w:ind w:left="10" w:right="13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2.3</w:t>
      </w:r>
      <w:r w:rsidR="0022418C"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37151"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Интеграция с </w:t>
      </w:r>
      <w:proofErr w:type="gramStart"/>
      <w:r w:rsidR="0022418C"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образовательным</w:t>
      </w:r>
      <w:r w:rsidR="00237151"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="0022418C"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областям</w:t>
      </w:r>
    </w:p>
    <w:p w:rsidR="0022418C" w:rsidRPr="00B859B9" w:rsidRDefault="0022418C" w:rsidP="0022418C">
      <w:pPr>
        <w:spacing w:after="7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859B9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9B9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ab/>
      </w:r>
      <w:r w:rsidRPr="00B859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859B9" w:rsidRPr="00B859B9" w:rsidTr="00944634">
        <w:tc>
          <w:tcPr>
            <w:tcW w:w="4672" w:type="dxa"/>
          </w:tcPr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673" w:type="dxa"/>
          </w:tcPr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психолого</w:t>
            </w:r>
            <w:proofErr w:type="spellEnd"/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педагогической работы  </w:t>
            </w:r>
          </w:p>
        </w:tc>
      </w:tr>
      <w:tr w:rsidR="00B859B9" w:rsidRPr="00B859B9" w:rsidTr="00944634">
        <w:tc>
          <w:tcPr>
            <w:tcW w:w="4672" w:type="dxa"/>
          </w:tcPr>
          <w:p w:rsidR="009407C5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  <w:p w:rsidR="009407C5" w:rsidRDefault="009407C5" w:rsidP="00940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634" w:rsidRPr="009407C5" w:rsidRDefault="00944634" w:rsidP="009407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44634" w:rsidRPr="00B859B9" w:rsidRDefault="00E80FBE" w:rsidP="00E80FBE">
            <w:pPr>
              <w:spacing w:after="3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представления о народной культуре; развитие навыков игровой деятельности; формирование </w:t>
            </w:r>
            <w:proofErr w:type="spellStart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гендерной</w:t>
            </w:r>
            <w:proofErr w:type="spellEnd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семейной, гражданской принадлежности; патриотических чу</w:t>
            </w:r>
            <w:proofErr w:type="gramStart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вств пр</w:t>
            </w:r>
            <w:proofErr w:type="gramEnd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ичастности детей к наследию прошлого.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944634" w:rsidRPr="00B859B9" w:rsidRDefault="00E80FBE" w:rsidP="00E80FBE">
            <w:pPr>
              <w:spacing w:after="6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взрослыми и сверстниками.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E80FBE" w:rsidP="00E80F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 в различных видах деятельности.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944634" w:rsidP="00E80F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</w:tr>
      <w:tr w:rsidR="00B859B9" w:rsidRPr="00B859B9" w:rsidTr="00944634">
        <w:tc>
          <w:tcPr>
            <w:tcW w:w="4672" w:type="dxa"/>
          </w:tcPr>
          <w:p w:rsidR="00944634" w:rsidRPr="00B859B9" w:rsidRDefault="00944634" w:rsidP="00E80FBE">
            <w:pPr>
              <w:spacing w:after="3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ab/>
            </w:r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73" w:type="dxa"/>
          </w:tcPr>
          <w:p w:rsidR="00944634" w:rsidRPr="00B859B9" w:rsidRDefault="00CF1838" w:rsidP="00E80FBE">
            <w:pPr>
              <w:spacing w:after="4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Расширить представление о жанрах устного народного творчества.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CF1838" w:rsidP="00E80FBE">
            <w:pPr>
              <w:spacing w:after="37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нравственно-патриотические чувства.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44634"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80FBE" w:rsidRPr="00B859B9" w:rsidRDefault="00E80FBE" w:rsidP="00E80FBE">
            <w:pPr>
              <w:spacing w:after="7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целостной картины мира. </w:t>
            </w:r>
          </w:p>
          <w:p w:rsidR="00E80FBE" w:rsidRPr="00B859B9" w:rsidRDefault="00E80FBE" w:rsidP="00E80FBE">
            <w:pPr>
              <w:spacing w:after="7" w:line="36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Приобщение детей к народной культуре (народные праздники и традиции).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44634"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44634"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</w:p>
          <w:p w:rsidR="00E80FBE" w:rsidRPr="00B859B9" w:rsidRDefault="00E80FBE" w:rsidP="00E80FBE">
            <w:pPr>
              <w:spacing w:after="7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атмосферы национального быта. </w:t>
            </w:r>
          </w:p>
          <w:p w:rsidR="00944634" w:rsidRPr="00B859B9" w:rsidRDefault="00E80FBE" w:rsidP="00E80FBE">
            <w:pPr>
              <w:spacing w:after="7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Понимать историческую  преемственность с современными аналогам</w:t>
            </w:r>
            <w:proofErr w:type="gramStart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лучина -керосиновая лампа -электрическая лампа ит.д.).</w:t>
            </w:r>
          </w:p>
        </w:tc>
      </w:tr>
      <w:tr w:rsidR="00B859B9" w:rsidRPr="00B859B9" w:rsidTr="00944634">
        <w:tc>
          <w:tcPr>
            <w:tcW w:w="4672" w:type="dxa"/>
          </w:tcPr>
          <w:p w:rsidR="00944634" w:rsidRPr="00B859B9" w:rsidRDefault="00944634" w:rsidP="00E80F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944634" w:rsidRPr="00B859B9" w:rsidRDefault="00CF1838" w:rsidP="00E80FBE">
            <w:pPr>
              <w:spacing w:after="4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Широкое использование фольклора: песен, загадок, пословиц, поговорок; развитие устной речи.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44634"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44634"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Способствовать развитию любознательности.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CF1838" w:rsidP="00E80FBE">
            <w:pPr>
              <w:spacing w:after="39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59B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Пополн</w:t>
            </w:r>
            <w:r w:rsidR="00564BEC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активиз</w:t>
            </w:r>
            <w:r w:rsidR="00564BEC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ация 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словар</w:t>
            </w:r>
            <w:r w:rsidR="00564BEC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на основе углубления 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знаний о русском народном быте, традициях, праздниках, искусстве.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CF1838" w:rsidP="00E80FBE">
            <w:pPr>
              <w:spacing w:after="39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59B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рассказывать русские народные сказки.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859B9" w:rsidRPr="00B859B9" w:rsidTr="00944634">
        <w:tc>
          <w:tcPr>
            <w:tcW w:w="4672" w:type="dxa"/>
          </w:tcPr>
          <w:p w:rsidR="00944634" w:rsidRPr="00B859B9" w:rsidRDefault="00944634" w:rsidP="00E80FBE">
            <w:pPr>
              <w:spacing w:after="43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Художественно-</w:t>
            </w:r>
          </w:p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эстетическое развитие</w:t>
            </w:r>
          </w:p>
        </w:tc>
        <w:tc>
          <w:tcPr>
            <w:tcW w:w="4673" w:type="dxa"/>
          </w:tcPr>
          <w:p w:rsidR="00944634" w:rsidRPr="00B859B9" w:rsidRDefault="00944634" w:rsidP="00E80FBE">
            <w:pPr>
              <w:spacing w:after="3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Ознакомление детей с народной декоративной росписью. </w:t>
            </w:r>
            <w:r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944634" w:rsidRPr="00B859B9" w:rsidRDefault="00CF1838" w:rsidP="00E80FBE">
            <w:pPr>
              <w:spacing w:after="6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2.Приобщать детей ко всем видам национального искусства: сказки</w:t>
            </w:r>
            <w:proofErr w:type="gramStart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узыка, пляски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CF1838" w:rsidP="00E80FBE">
            <w:pPr>
              <w:spacing w:after="4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Знать и различать народное искусство, промыслы. Понимать познавательное значение фольклорного произведения, а также самобытности народных промысло</w:t>
            </w:r>
            <w:proofErr w:type="gramStart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в(</w:t>
            </w:r>
            <w:proofErr w:type="gramEnd"/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мотив, композиция, цветовое решение), связи народного творчества в его различных проявлениях с бытом, традициями, окружающей природой.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CF1838" w:rsidP="00E80FBE">
            <w:pPr>
              <w:spacing w:after="39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859B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944634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интерес к народному искусству, его необходимости и ценности, уважение к труду и таланту мастеров.</w:t>
            </w:r>
            <w:r w:rsidR="00944634" w:rsidRPr="00B859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59B9" w:rsidRPr="00B859B9" w:rsidTr="00944634">
        <w:tc>
          <w:tcPr>
            <w:tcW w:w="4672" w:type="dxa"/>
          </w:tcPr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4673" w:type="dxa"/>
          </w:tcPr>
          <w:p w:rsidR="00564BEC" w:rsidRPr="00B859B9" w:rsidRDefault="00564BEC" w:rsidP="00E80F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1.Сохранение и укрепление физического и психического здоровья детей;</w:t>
            </w:r>
          </w:p>
          <w:p w:rsidR="00564BEC" w:rsidRPr="00B859B9" w:rsidRDefault="00564BEC" w:rsidP="00E80F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2.Развитие физических качеств и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нравственных чу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вств в р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усских народных подвижных играх;</w:t>
            </w:r>
          </w:p>
          <w:p w:rsidR="00564BEC" w:rsidRPr="00B859B9" w:rsidRDefault="00564BEC" w:rsidP="00E80F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3.Развитие двигательной активности и самостоятельности.</w:t>
            </w:r>
          </w:p>
          <w:p w:rsidR="00944634" w:rsidRPr="00B859B9" w:rsidRDefault="00944634" w:rsidP="00E80FBE">
            <w:pPr>
              <w:spacing w:after="7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3F9F" w:rsidRPr="00B859B9" w:rsidRDefault="00743F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8E1" w:rsidRDefault="00C248E1" w:rsidP="00C248E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СОДЕРЖАТЕЛЬНЫЙ РАЗДЕЛ</w:t>
      </w:r>
    </w:p>
    <w:p w:rsidR="006D56D1" w:rsidRPr="00C248E1" w:rsidRDefault="00C248E1" w:rsidP="00C248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 </w:t>
      </w:r>
      <w:r w:rsidR="006D56D1" w:rsidRPr="00C24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Тематический годовой план занятий</w:t>
      </w:r>
    </w:p>
    <w:p w:rsidR="0004674F" w:rsidRPr="00B859B9" w:rsidRDefault="00F44E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2 младшая группа</w:t>
      </w:r>
    </w:p>
    <w:tbl>
      <w:tblPr>
        <w:tblStyle w:val="a4"/>
        <w:tblW w:w="0" w:type="auto"/>
        <w:tblLook w:val="04A0"/>
      </w:tblPr>
      <w:tblGrid>
        <w:gridCol w:w="1131"/>
        <w:gridCol w:w="5242"/>
        <w:gridCol w:w="3115"/>
      </w:tblGrid>
      <w:tr w:rsidR="00B859B9" w:rsidRPr="00B859B9" w:rsidTr="00F44E88">
        <w:tc>
          <w:tcPr>
            <w:tcW w:w="988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Номер занятия 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F44E88" w:rsidRPr="00B859B9" w:rsidRDefault="00F44E88" w:rsidP="00B859B9">
            <w:pPr>
              <w:spacing w:line="348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«Милости просим, гости дорогие»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 посещение детьми «избы». Знакомство с её Хозяйкой.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«Ходит сон близ окон»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колыбелькой (люлькой, зыбкой) и колыбельными песнями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огородом детского сада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«Репка»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«Репка»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сундучок»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сундучком, в котором живут загадки. </w:t>
            </w:r>
          </w:p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Загадывание загадок об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овощах.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у нашего кота»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обитателем «избы» - котом Васькой. </w:t>
            </w:r>
          </w:p>
          <w:p w:rsidR="00F44E88" w:rsidRPr="00B859B9" w:rsidRDefault="00F44E88" w:rsidP="00B859B9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у нашего кота»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«Котик, котик, поиграй»</w:t>
            </w:r>
          </w:p>
        </w:tc>
        <w:tc>
          <w:tcPr>
            <w:tcW w:w="3115" w:type="dxa"/>
          </w:tcPr>
          <w:p w:rsidR="00F44E88" w:rsidRPr="00B859B9" w:rsidRDefault="00F44E88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 у нашего кота». Дидактическое упражнение «Похвали котика». Игра с котёнком в катушку на ниточке.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«Девочка и лиса»</w:t>
            </w:r>
          </w:p>
        </w:tc>
        <w:tc>
          <w:tcPr>
            <w:tcW w:w="3115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Снегурушка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лиса». Игра «Кто позвал?» (угадывание по голосу)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A37E50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«Водичка, водичка, умой моё личико»</w:t>
            </w:r>
          </w:p>
        </w:tc>
        <w:tc>
          <w:tcPr>
            <w:tcW w:w="3115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рукомойником. 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«Водичка, водичка, умой моё личико».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42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гуся вода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с Ванечки худоба»</w:t>
            </w:r>
          </w:p>
        </w:tc>
        <w:tc>
          <w:tcPr>
            <w:tcW w:w="3115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«Водичка, водичка, умой моё личико» и колыбельных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42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«Идёт коза рогатая»</w:t>
            </w:r>
          </w:p>
        </w:tc>
        <w:tc>
          <w:tcPr>
            <w:tcW w:w="3115" w:type="dxa"/>
          </w:tcPr>
          <w:p w:rsidR="00F44E88" w:rsidRPr="00B859B9" w:rsidRDefault="00A37E50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новым обитателем «избы» - козой Машкой.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«Идёт коза рогатая»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42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«Волк и семеро козлят»</w:t>
            </w:r>
          </w:p>
        </w:tc>
        <w:tc>
          <w:tcPr>
            <w:tcW w:w="3115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«Волк и семеро козлят»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D70CFC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42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«Стоит изба из кирпича, то холодна, то горяча»</w:t>
            </w:r>
          </w:p>
        </w:tc>
        <w:tc>
          <w:tcPr>
            <w:tcW w:w="3115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печкой, чугунком, ухватом, кочергой.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42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«Колобок»</w:t>
            </w:r>
          </w:p>
        </w:tc>
        <w:tc>
          <w:tcPr>
            <w:tcW w:w="3115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«Колобок»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42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«Уж ты, зимушка-зима»</w:t>
            </w:r>
          </w:p>
        </w:tc>
        <w:tc>
          <w:tcPr>
            <w:tcW w:w="3115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ситуация «Оденем куклу на прогулку»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F44E88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42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«Сундучок Деда Мороза»</w:t>
            </w:r>
          </w:p>
        </w:tc>
        <w:tc>
          <w:tcPr>
            <w:tcW w:w="3115" w:type="dxa"/>
          </w:tcPr>
          <w:p w:rsidR="00F44E88" w:rsidRPr="00B859B9" w:rsidRDefault="00D70CFC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Загадывание загадок о зиме, о зимней одежде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42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«Пришла коляда отворяй ворота»</w:t>
            </w:r>
          </w:p>
        </w:tc>
        <w:tc>
          <w:tcPr>
            <w:tcW w:w="3115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Рождеством. Материал «Русский фольклор о зиме».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42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«Фока воду кипятит и как зеркало блестит»</w:t>
            </w:r>
          </w:p>
        </w:tc>
        <w:tc>
          <w:tcPr>
            <w:tcW w:w="3115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самоваром. </w:t>
            </w:r>
          </w:p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«Напоим куклу чаем»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42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«Гость на гост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хозяйке радость»</w:t>
            </w:r>
          </w:p>
        </w:tc>
        <w:tc>
          <w:tcPr>
            <w:tcW w:w="3115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медведем Мишуткой. Лепка посуды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42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«Три медведя»</w:t>
            </w:r>
          </w:p>
        </w:tc>
        <w:tc>
          <w:tcPr>
            <w:tcW w:w="3115" w:type="dxa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 на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фланелеграфе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сказки Л.Н. Толстого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«Три медведя»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6D1997" w:rsidRPr="00B859B9" w:rsidRDefault="006D1997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42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«Маша и медведь»</w:t>
            </w:r>
          </w:p>
        </w:tc>
        <w:tc>
          <w:tcPr>
            <w:tcW w:w="3115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«Маша и медведь»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42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Хозяйкины помощники</w:t>
            </w:r>
          </w:p>
        </w:tc>
        <w:tc>
          <w:tcPr>
            <w:tcW w:w="3115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предметами обихода – коромыслом, ведрами, корытом, стиральной доской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242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Половичку курочка венчиком метёт»</w:t>
            </w:r>
          </w:p>
        </w:tc>
        <w:tc>
          <w:tcPr>
            <w:tcW w:w="3115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«Наша-то хозяюшка сметлива была»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242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 дорогая - наша гостьюшка годовая»</w:t>
            </w:r>
          </w:p>
        </w:tc>
        <w:tc>
          <w:tcPr>
            <w:tcW w:w="3115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детей с Масленицей. Проведение развлечения «Масленица»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242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3115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Этическая беседа «Моя любимая мама»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242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«Приди, весна, с радостью»</w:t>
            </w:r>
          </w:p>
        </w:tc>
        <w:tc>
          <w:tcPr>
            <w:tcW w:w="3115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заклички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«Весна, весна красная»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242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«Петушок – золотой гребешок»</w:t>
            </w:r>
          </w:p>
        </w:tc>
        <w:tc>
          <w:tcPr>
            <w:tcW w:w="3115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новым персонажем – Петушком. 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петушке.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242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избушка».</w:t>
            </w:r>
          </w:p>
        </w:tc>
        <w:tc>
          <w:tcPr>
            <w:tcW w:w="3115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со сказкой. Театрализованная деятельность по сказке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избушка».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242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Трень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брень</w:t>
            </w:r>
            <w:proofErr w:type="spellEnd"/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гусельки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русским народным инструментом – гуслями</w:t>
            </w:r>
          </w:p>
        </w:tc>
      </w:tr>
      <w:tr w:rsidR="00B859B9" w:rsidRPr="00B859B9" w:rsidTr="00F44E88">
        <w:tc>
          <w:tcPr>
            <w:tcW w:w="988" w:type="dxa"/>
          </w:tcPr>
          <w:p w:rsidR="006D1997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242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«Кот, лиса и петух»</w:t>
            </w:r>
          </w:p>
        </w:tc>
        <w:tc>
          <w:tcPr>
            <w:tcW w:w="3115" w:type="dxa"/>
          </w:tcPr>
          <w:p w:rsidR="006D1997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Кукольный театр по сказке «Кот, лиса и петух»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242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«Петушок с семьёй»</w:t>
            </w:r>
          </w:p>
        </w:tc>
        <w:tc>
          <w:tcPr>
            <w:tcW w:w="3115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семьёй петушка. Знакомство с рассказом К.Д. Ушинского «Петушок с семьёй»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242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«Курочка Ряба»</w:t>
            </w:r>
          </w:p>
        </w:tc>
        <w:tc>
          <w:tcPr>
            <w:tcW w:w="3115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«Курочка Ряба»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ED580B">
        <w:tc>
          <w:tcPr>
            <w:tcW w:w="9345" w:type="dxa"/>
            <w:gridSpan w:val="3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859B9" w:rsidRPr="00B859B9" w:rsidTr="00F44E88">
        <w:tc>
          <w:tcPr>
            <w:tcW w:w="988" w:type="dxa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242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«Здравствуй, солнышк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колоколнышко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115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солнышко.</w:t>
            </w:r>
          </w:p>
        </w:tc>
      </w:tr>
      <w:tr w:rsidR="00B859B9" w:rsidRPr="00B859B9" w:rsidTr="00F44E88">
        <w:tc>
          <w:tcPr>
            <w:tcW w:w="988" w:type="dxa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242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кашу варила»</w:t>
            </w:r>
          </w:p>
        </w:tc>
        <w:tc>
          <w:tcPr>
            <w:tcW w:w="3115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предметом обихода – глиняным горшком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242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в тереме живёт?»</w:t>
            </w:r>
          </w:p>
        </w:tc>
        <w:tc>
          <w:tcPr>
            <w:tcW w:w="3115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«Теремок»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F44E88">
        <w:tc>
          <w:tcPr>
            <w:tcW w:w="988" w:type="dxa"/>
          </w:tcPr>
          <w:p w:rsidR="00631494" w:rsidRPr="00B859B9" w:rsidRDefault="0063149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242" w:type="dxa"/>
          </w:tcPr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Прощание с «избой»</w:t>
            </w:r>
          </w:p>
        </w:tc>
        <w:tc>
          <w:tcPr>
            <w:tcW w:w="3115" w:type="dxa"/>
          </w:tcPr>
          <w:p w:rsidR="00EA402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«Чудесный сундучок». </w:t>
            </w:r>
          </w:p>
          <w:p w:rsidR="0063149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Прощание детей с Хозяйкой до осени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2418C" w:rsidRPr="00B859B9" w:rsidRDefault="0022418C" w:rsidP="00B859B9">
      <w:pPr>
        <w:spacing w:after="0" w:line="34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024" w:rsidRPr="00B859B9" w:rsidRDefault="00EA4024" w:rsidP="00B859B9">
      <w:pPr>
        <w:spacing w:after="0" w:line="34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Средняя группа</w:t>
      </w:r>
    </w:p>
    <w:tbl>
      <w:tblPr>
        <w:tblStyle w:val="a4"/>
        <w:tblW w:w="0" w:type="auto"/>
        <w:tblLook w:val="04A0"/>
      </w:tblPr>
      <w:tblGrid>
        <w:gridCol w:w="1131"/>
        <w:gridCol w:w="4931"/>
        <w:gridCol w:w="311"/>
        <w:gridCol w:w="3115"/>
      </w:tblGrid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Номер занятия</w:t>
            </w:r>
          </w:p>
        </w:tc>
        <w:tc>
          <w:tcPr>
            <w:tcW w:w="5242" w:type="dxa"/>
            <w:gridSpan w:val="2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2" w:type="dxa"/>
            <w:gridSpan w:val="2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3115" w:type="dxa"/>
          </w:tcPr>
          <w:p w:rsidR="00452DB6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«Что растёт в саду и  огороде». </w:t>
            </w:r>
          </w:p>
          <w:p w:rsidR="00452DB6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Загадывание загадок об овощах и о фруктах. 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«Наш козёл».  </w:t>
            </w:r>
          </w:p>
          <w:p w:rsidR="00EA402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2" w:type="dxa"/>
            <w:gridSpan w:val="2"/>
          </w:tcPr>
          <w:p w:rsidR="00452DB6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  <w:p w:rsidR="00EA402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EA4024" w:rsidRPr="00B859B9" w:rsidRDefault="00452DB6" w:rsidP="00B859B9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песенки –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«Наш козёл»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2" w:type="dxa"/>
            <w:gridSpan w:val="2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Коровушка и бычок</w:t>
            </w:r>
          </w:p>
        </w:tc>
        <w:tc>
          <w:tcPr>
            <w:tcW w:w="3115" w:type="dxa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детей с домашними животными. 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корову и бычка.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2" w:type="dxa"/>
            <w:gridSpan w:val="2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«Бычок – чёрный бочок»</w:t>
            </w:r>
          </w:p>
        </w:tc>
        <w:tc>
          <w:tcPr>
            <w:tcW w:w="3115" w:type="dxa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бычка. Знакомство со сказкой «Бычок – чёрный бочок, белые копытца»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2" w:type="dxa"/>
            <w:gridSpan w:val="2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«Приглашаем в гости к нам»</w:t>
            </w:r>
          </w:p>
        </w:tc>
        <w:tc>
          <w:tcPr>
            <w:tcW w:w="3115" w:type="dxa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упражнение «Вежливое обращение к гостям». 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потешек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козле, коровушке, бычке.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42" w:type="dxa"/>
            <w:gridSpan w:val="2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«Гуси – лебеди»</w:t>
            </w:r>
          </w:p>
        </w:tc>
        <w:tc>
          <w:tcPr>
            <w:tcW w:w="3115" w:type="dxa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со сказкой «Гуси – лебеди».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2" w:type="dxa"/>
            <w:gridSpan w:val="2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«Сошью Маше сарафан».</w:t>
            </w:r>
          </w:p>
        </w:tc>
        <w:tc>
          <w:tcPr>
            <w:tcW w:w="3115" w:type="dxa"/>
          </w:tcPr>
          <w:p w:rsidR="00EA4024" w:rsidRPr="00B859B9" w:rsidRDefault="00452DB6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женской русской народной одеждой. 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«Золотое веретено»</w:t>
            </w: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предметами обихода – прялкой и веретеном. Знакомство со сказкой «Золотое веретено»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«Волшебные спицы»</w:t>
            </w: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спицами и вязанием на них. Беседа о шерстяных изделиях и о том, откуда берётся шерсть (козья, овечья)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«Лисичка со скалочкой»</w:t>
            </w: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предметами обихода – скалкой. Знакомство со сказкой «Лисичка со скалочкой»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«Петушок золотой гребешок»</w:t>
            </w: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Упражнение в вежливом обращении к гостю. Дидактическая игра «Похвали Петушка». Знакомство со сказкой «Петушок и бобовое зёрнышко»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сундучок»</w:t>
            </w: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«Кто спрятался?» (отгадывание загадок о домашних животных). 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потешек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попевок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домашних животных.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42" w:type="dxa"/>
            <w:gridSpan w:val="2"/>
          </w:tcPr>
          <w:p w:rsidR="00ED580B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«Здравствуй, зимушк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зима»</w:t>
            </w:r>
          </w:p>
          <w:p w:rsidR="00EA4024" w:rsidRPr="00B859B9" w:rsidRDefault="00EA4024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Загадки о зиме. Разучивание русской народной песенки «Как на тоненький ледок»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«Зимовье зверей»</w:t>
            </w: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«Зимовье зверей». Повторение песенки «Как на тоненький ледок»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«Одень зверей»</w:t>
            </w:r>
          </w:p>
        </w:tc>
        <w:tc>
          <w:tcPr>
            <w:tcW w:w="3115" w:type="dxa"/>
          </w:tcPr>
          <w:p w:rsidR="00ED580B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по готовым формам. Самостоятельный пересказ сказки </w:t>
            </w:r>
          </w:p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«Зимовье зверей»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42" w:type="dxa"/>
            <w:gridSpan w:val="2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Сею, сею,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посеваю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Новым годом поздравляю!»</w:t>
            </w:r>
          </w:p>
        </w:tc>
        <w:tc>
          <w:tcPr>
            <w:tcW w:w="3115" w:type="dxa"/>
          </w:tcPr>
          <w:p w:rsidR="00EA4024" w:rsidRPr="00B859B9" w:rsidRDefault="00ED580B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праздником Нового года. Разучивание колядки 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Щедровочка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42" w:type="dxa"/>
            <w:gridSpan w:val="2"/>
          </w:tcPr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«Сундучок Деда Мороза»</w:t>
            </w:r>
          </w:p>
        </w:tc>
        <w:tc>
          <w:tcPr>
            <w:tcW w:w="3115" w:type="dxa"/>
          </w:tcPr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«Подарки Деда Мороза». Разучивание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заклички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«Мороз,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мороз, не морозь мой нос».  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42" w:type="dxa"/>
            <w:gridSpan w:val="2"/>
          </w:tcPr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«Лиса и козёл»</w:t>
            </w:r>
          </w:p>
        </w:tc>
        <w:tc>
          <w:tcPr>
            <w:tcW w:w="3115" w:type="dxa"/>
          </w:tcPr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Дидактическая игра «Похвали лису». 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потешек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домашних животных. Игра драматизация «Лиса и козёл»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42" w:type="dxa"/>
            <w:gridSpan w:val="2"/>
          </w:tcPr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«Весёлые ложки»</w:t>
            </w:r>
          </w:p>
        </w:tc>
        <w:tc>
          <w:tcPr>
            <w:tcW w:w="3115" w:type="dxa"/>
          </w:tcPr>
          <w:p w:rsidR="00430619" w:rsidRPr="00B859B9" w:rsidRDefault="00430619" w:rsidP="00B859B9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предметами обихода – деревянными ложками. </w:t>
            </w:r>
          </w:p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Загадывание загадок о животных. 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42" w:type="dxa"/>
            <w:gridSpan w:val="2"/>
          </w:tcPr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избушка»</w:t>
            </w:r>
          </w:p>
        </w:tc>
        <w:tc>
          <w:tcPr>
            <w:tcW w:w="3115" w:type="dxa"/>
          </w:tcPr>
          <w:p w:rsidR="00EA4024" w:rsidRPr="00B859B9" w:rsidRDefault="00430619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Самостоятельный пересказ детьми сказки 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избушка».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же в гости к нам пришёл?»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домовёнком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Кузей. Игра 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Аюшки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914E5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балалайка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балалайкой. Пословицы и поговорки о балалайке.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«Лисичка – сестричка»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«Лисичк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сестричка и серый волк»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«Масленица дорогая – наша гостьюшка годовая»</w:t>
            </w:r>
          </w:p>
        </w:tc>
        <w:tc>
          <w:tcPr>
            <w:tcW w:w="3115" w:type="dxa"/>
          </w:tcPr>
          <w:p w:rsidR="003914E5" w:rsidRPr="00B859B9" w:rsidRDefault="003914E5" w:rsidP="00B859B9">
            <w:pPr>
              <w:spacing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Масленицей. </w:t>
            </w:r>
          </w:p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Разучивание песенки «Блины».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 солнышке – тепло, при матушке – добро»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о маме с включением пословиц и поговорок. Составление рассказа «Какая моя мама». Пение песенок о маме.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«Крошечк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Хаврошечка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со сказкой «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Хаврошечка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D56D1"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«Весна, весна, </w:t>
            </w:r>
            <w:proofErr w:type="gram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поди</w:t>
            </w:r>
            <w:proofErr w:type="gram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сюда!»</w:t>
            </w:r>
          </w:p>
        </w:tc>
        <w:tc>
          <w:tcPr>
            <w:tcW w:w="3115" w:type="dxa"/>
          </w:tcPr>
          <w:p w:rsidR="003914E5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старинных обычаях встречи весны. Загадывание загадок о весне. </w:t>
            </w:r>
          </w:p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Заучивание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заклички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весне.     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«Пришла весна!»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заклички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весне. Коллективная аппликация из цветных лоскутков «Пришла весна».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«Шутку шутить – людей насмешить»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потешным фольклором – дразнилками, скороговорками.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«Небылица – небывальщина»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небылицами. Разучивание и </w:t>
            </w: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самостоятельное придумывание небылиц.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свистулька</w:t>
            </w:r>
          </w:p>
        </w:tc>
        <w:tc>
          <w:tcPr>
            <w:tcW w:w="3115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глиняной свистульке. Лепка свистулек.  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242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сундучок»</w:t>
            </w:r>
          </w:p>
        </w:tc>
        <w:tc>
          <w:tcPr>
            <w:tcW w:w="3115" w:type="dxa"/>
          </w:tcPr>
          <w:p w:rsidR="003914E5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Раскрашивание свистулек. </w:t>
            </w:r>
          </w:p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«Угадай по звуку». Слушание народных мелодий.</w:t>
            </w:r>
          </w:p>
        </w:tc>
      </w:tr>
      <w:tr w:rsidR="00B859B9" w:rsidRPr="00B859B9" w:rsidTr="008C1583">
        <w:tc>
          <w:tcPr>
            <w:tcW w:w="9488" w:type="dxa"/>
            <w:gridSpan w:val="4"/>
          </w:tcPr>
          <w:p w:rsidR="00E60025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931" w:type="dxa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Времена года</w:t>
            </w:r>
          </w:p>
        </w:tc>
        <w:tc>
          <w:tcPr>
            <w:tcW w:w="3426" w:type="dxa"/>
            <w:gridSpan w:val="2"/>
          </w:tcPr>
          <w:p w:rsidR="00EA4024" w:rsidRPr="00B859B9" w:rsidRDefault="003914E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временах года с использованием соответствующих загадок. Повторение </w:t>
            </w:r>
            <w:proofErr w:type="spellStart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закличек</w:t>
            </w:r>
            <w:proofErr w:type="spellEnd"/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песенок о временах года.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931" w:type="dxa"/>
          </w:tcPr>
          <w:p w:rsidR="00EA4024" w:rsidRPr="00B859B9" w:rsidRDefault="00512D1A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«Волшебная палочка»</w:t>
            </w:r>
          </w:p>
        </w:tc>
        <w:tc>
          <w:tcPr>
            <w:tcW w:w="3426" w:type="dxa"/>
            <w:gridSpan w:val="2"/>
          </w:tcPr>
          <w:p w:rsidR="00EA4024" w:rsidRPr="00B859B9" w:rsidRDefault="00512D1A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Узнавание знакомых сказок по отрывкам из них, иллюстрациям, предметам.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931" w:type="dxa"/>
          </w:tcPr>
          <w:p w:rsidR="00EA4024" w:rsidRPr="00B859B9" w:rsidRDefault="00512D1A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с Колобком</w:t>
            </w:r>
          </w:p>
        </w:tc>
        <w:tc>
          <w:tcPr>
            <w:tcW w:w="3426" w:type="dxa"/>
            <w:gridSpan w:val="2"/>
          </w:tcPr>
          <w:p w:rsidR="00EA4024" w:rsidRPr="00B859B9" w:rsidRDefault="00512D1A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Самостоятельное творческое развитие сюжета сказки «Колобок».</w:t>
            </w:r>
          </w:p>
        </w:tc>
      </w:tr>
      <w:tr w:rsidR="00B859B9" w:rsidRPr="00B859B9" w:rsidTr="008C1583">
        <w:tc>
          <w:tcPr>
            <w:tcW w:w="1131" w:type="dxa"/>
          </w:tcPr>
          <w:p w:rsidR="00EA4024" w:rsidRPr="00B859B9" w:rsidRDefault="00E60025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931" w:type="dxa"/>
          </w:tcPr>
          <w:p w:rsidR="00EA4024" w:rsidRPr="00B859B9" w:rsidRDefault="00512D1A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Прощание с «избой»</w:t>
            </w:r>
          </w:p>
        </w:tc>
        <w:tc>
          <w:tcPr>
            <w:tcW w:w="3426" w:type="dxa"/>
            <w:gridSpan w:val="2"/>
          </w:tcPr>
          <w:p w:rsidR="00512D1A" w:rsidRPr="00B859B9" w:rsidRDefault="00512D1A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Знакомство детей с новой сказкой (по выбору Хозяйки). </w:t>
            </w:r>
          </w:p>
          <w:p w:rsidR="00EA4024" w:rsidRPr="00B859B9" w:rsidRDefault="00512D1A" w:rsidP="00B859B9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5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Прощальное чаепитие.</w:t>
            </w:r>
          </w:p>
        </w:tc>
      </w:tr>
    </w:tbl>
    <w:p w:rsidR="00B859B9" w:rsidRDefault="00B859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FBE" w:rsidRPr="00B859B9" w:rsidRDefault="00E80F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FBE" w:rsidRPr="00B859B9" w:rsidRDefault="00C248E1" w:rsidP="009407C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ЛИТЕРАТУРЫ:</w:t>
      </w:r>
    </w:p>
    <w:p w:rsidR="00E80FBE" w:rsidRDefault="00B859B9" w:rsidP="009407C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</w:t>
      </w:r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русским народным творчеством: Конспекты занятий и сценарии календарно-обрядовых праздников. Методическое пособие для педагогов дошкольных образовательных учреждений / </w:t>
      </w:r>
      <w:proofErr w:type="spellStart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Авт-сост</w:t>
      </w:r>
      <w:proofErr w:type="spellEnd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А. С. Куприна, Т. А. </w:t>
      </w:r>
      <w:proofErr w:type="spellStart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Бударина</w:t>
      </w:r>
      <w:proofErr w:type="spellEnd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А. </w:t>
      </w:r>
      <w:proofErr w:type="spellStart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Маркеева</w:t>
      </w:r>
      <w:proofErr w:type="spellEnd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Н. </w:t>
      </w:r>
      <w:proofErr w:type="spellStart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Корепанова</w:t>
      </w:r>
      <w:proofErr w:type="spellEnd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— 3-е изд., </w:t>
      </w:r>
      <w:proofErr w:type="spellStart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</w:t>
      </w:r>
      <w:proofErr w:type="spellStart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дополн</w:t>
      </w:r>
      <w:proofErr w:type="spellEnd"/>
      <w:r w:rsidR="006D56D1"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. — СПб. ООО «ИЗДАТЕЛЬСТВО ДЕТСТВО-ПРЕСС», 2015. — 304 с, ил.</w:t>
      </w:r>
    </w:p>
    <w:p w:rsidR="00B859B9" w:rsidRPr="00DA5899" w:rsidRDefault="00B859B9" w:rsidP="009407C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Князева О. Л., </w:t>
      </w:r>
      <w:proofErr w:type="spellStart"/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Маханева</w:t>
      </w:r>
      <w:proofErr w:type="spellEnd"/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Д. Приобщение детей к истокам русской народной культуры: Программа. </w:t>
      </w:r>
      <w:proofErr w:type="spellStart"/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>Учебнометодическое</w:t>
      </w:r>
      <w:proofErr w:type="spellEnd"/>
      <w:r w:rsidRPr="00B85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пособие.— 2-е изд., </w:t>
      </w:r>
      <w:proofErr w:type="spellStart"/>
      <w:r w:rsidRPr="00DA5899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DA5899">
        <w:rPr>
          <w:rFonts w:ascii="Times New Roman" w:hAnsi="Times New Roman" w:cs="Times New Roman"/>
          <w:color w:val="000000" w:themeColor="text1"/>
          <w:sz w:val="28"/>
          <w:szCs w:val="28"/>
        </w:rPr>
        <w:t>. и доп.— СПб: Детство-Пресс, 2010.—304 с: ил.</w:t>
      </w:r>
    </w:p>
    <w:p w:rsidR="00DA5899" w:rsidRPr="00DA5899" w:rsidRDefault="00B859B9" w:rsidP="009407C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 </w:t>
      </w:r>
      <w:proofErr w:type="spellStart"/>
      <w:r w:rsidR="00DA5899" w:rsidRPr="00DA5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Науменко</w:t>
      </w:r>
      <w:proofErr w:type="spellEnd"/>
      <w:r w:rsidR="00DA5899" w:rsidRPr="00DA5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М. </w:t>
      </w:r>
      <w:r w:rsidR="00DA5899" w:rsidRPr="00DA5899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Народный</w:t>
      </w:r>
      <w:r w:rsidR="00DA5899" w:rsidRPr="00DA5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праздничный календарь в песнях, сказках, играх, обрядах. Часть 1 - зима, весна. Часть - 2 - лето, осень. - М., 1999</w:t>
      </w:r>
    </w:p>
    <w:p w:rsidR="00DA5899" w:rsidRPr="00DA5899" w:rsidRDefault="00DA5899" w:rsidP="009407C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Pr="00DA589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Pr="00DA5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Науменко</w:t>
      </w:r>
      <w:proofErr w:type="spellEnd"/>
      <w:r w:rsidRPr="00DA5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Г. М. Фольклорный праздник. М., 2000</w:t>
      </w:r>
    </w:p>
    <w:p w:rsidR="00B859B9" w:rsidRPr="00DA5899" w:rsidRDefault="00DA5899" w:rsidP="009407C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</w:t>
      </w:r>
      <w:r w:rsidR="00B859B9" w:rsidRPr="00DA5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Попова Т.А. Интегрированные циклы занятий по приобщению к русской народной культуре. Для занятий с детьми 4 - 5 лет. М.: МОЗАЙКА - СИНТЕЗ, 2010.</w:t>
      </w:r>
    </w:p>
    <w:p w:rsidR="00E80FBE" w:rsidRPr="00B859B9" w:rsidRDefault="00E80FBE" w:rsidP="00B859B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0FBE" w:rsidRPr="00B859B9" w:rsidSect="00DA5899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64" w:rsidRDefault="00CE4164" w:rsidP="00DA5899">
      <w:pPr>
        <w:spacing w:after="0" w:line="240" w:lineRule="auto"/>
      </w:pPr>
      <w:r>
        <w:separator/>
      </w:r>
    </w:p>
  </w:endnote>
  <w:endnote w:type="continuationSeparator" w:id="0">
    <w:p w:rsidR="00CE4164" w:rsidRDefault="00CE4164" w:rsidP="00DA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315735"/>
      <w:docPartObj>
        <w:docPartGallery w:val="Page Numbers (Bottom of Page)"/>
        <w:docPartUnique/>
      </w:docPartObj>
    </w:sdtPr>
    <w:sdtContent>
      <w:p w:rsidR="00DA5899" w:rsidRDefault="00DF1AAD">
        <w:pPr>
          <w:pStyle w:val="a8"/>
          <w:jc w:val="right"/>
        </w:pPr>
        <w:r>
          <w:fldChar w:fldCharType="begin"/>
        </w:r>
        <w:r w:rsidR="00DA5899">
          <w:instrText>PAGE   \* MERGEFORMAT</w:instrText>
        </w:r>
        <w:r>
          <w:fldChar w:fldCharType="separate"/>
        </w:r>
        <w:r w:rsidR="00140CC0">
          <w:rPr>
            <w:noProof/>
          </w:rPr>
          <w:t>7</w:t>
        </w:r>
        <w:r>
          <w:fldChar w:fldCharType="end"/>
        </w:r>
      </w:p>
    </w:sdtContent>
  </w:sdt>
  <w:p w:rsidR="00DA5899" w:rsidRDefault="00DA58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64" w:rsidRDefault="00CE4164" w:rsidP="00DA5899">
      <w:pPr>
        <w:spacing w:after="0" w:line="240" w:lineRule="auto"/>
      </w:pPr>
      <w:r>
        <w:separator/>
      </w:r>
    </w:p>
  </w:footnote>
  <w:footnote w:type="continuationSeparator" w:id="0">
    <w:p w:rsidR="00CE4164" w:rsidRDefault="00CE4164" w:rsidP="00DA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532"/>
    <w:multiLevelType w:val="hybridMultilevel"/>
    <w:tmpl w:val="2D44EEBC"/>
    <w:lvl w:ilvl="0" w:tplc="2A30F3E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8A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E23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8FC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C17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E47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D06B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AA4E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E9C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47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D287D"/>
    <w:multiLevelType w:val="multilevel"/>
    <w:tmpl w:val="F11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F2FAE"/>
    <w:multiLevelType w:val="hybridMultilevel"/>
    <w:tmpl w:val="CE10E714"/>
    <w:lvl w:ilvl="0" w:tplc="ACA238A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6FA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24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B2FB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46D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45B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010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C3B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6A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7624E3"/>
    <w:multiLevelType w:val="hybridMultilevel"/>
    <w:tmpl w:val="7F045D7A"/>
    <w:lvl w:ilvl="0" w:tplc="9FCA8D5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2C72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6AE1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0022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2DF2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6407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A187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6102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C0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CB52D9"/>
    <w:multiLevelType w:val="hybridMultilevel"/>
    <w:tmpl w:val="50EE3EAC"/>
    <w:lvl w:ilvl="0" w:tplc="CA4A18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4C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84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8C0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2A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27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03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5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27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481522"/>
    <w:multiLevelType w:val="multilevel"/>
    <w:tmpl w:val="C88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11F1C"/>
    <w:multiLevelType w:val="hybridMultilevel"/>
    <w:tmpl w:val="539C1366"/>
    <w:lvl w:ilvl="0" w:tplc="845405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9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03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1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A50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EE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21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0A3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C66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5F2FEA"/>
    <w:multiLevelType w:val="multilevel"/>
    <w:tmpl w:val="BE70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50B47"/>
    <w:multiLevelType w:val="hybridMultilevel"/>
    <w:tmpl w:val="A95A576C"/>
    <w:lvl w:ilvl="0" w:tplc="5F606FE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E9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03F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617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26D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8252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A88B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004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CE5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9F2D56"/>
    <w:multiLevelType w:val="hybridMultilevel"/>
    <w:tmpl w:val="CE3A32DE"/>
    <w:lvl w:ilvl="0" w:tplc="EC680EA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8B8C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A6B5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A271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8EE6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E6D9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46C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DA1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673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3034D1"/>
    <w:multiLevelType w:val="hybridMultilevel"/>
    <w:tmpl w:val="F9A4BAC0"/>
    <w:lvl w:ilvl="0" w:tplc="0A8AC1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09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ED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2D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0A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21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B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C93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21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7272D7"/>
    <w:multiLevelType w:val="multilevel"/>
    <w:tmpl w:val="D4622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B104F"/>
    <w:multiLevelType w:val="multilevel"/>
    <w:tmpl w:val="8E5E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16D75"/>
    <w:multiLevelType w:val="hybridMultilevel"/>
    <w:tmpl w:val="E1D08D46"/>
    <w:lvl w:ilvl="0" w:tplc="4962AE6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24C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846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EED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2ACF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AC3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AC7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424D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0C4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762D92"/>
    <w:multiLevelType w:val="multilevel"/>
    <w:tmpl w:val="0932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311690"/>
    <w:multiLevelType w:val="hybridMultilevel"/>
    <w:tmpl w:val="6BECBD52"/>
    <w:lvl w:ilvl="0" w:tplc="9D9C10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C9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ED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AB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46A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1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23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02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3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685CB8"/>
    <w:multiLevelType w:val="multilevel"/>
    <w:tmpl w:val="804A3596"/>
    <w:lvl w:ilvl="0">
      <w:start w:val="1"/>
      <w:numFmt w:val="decimal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2"/>
      <w:lvlText w:val="%1.%2."/>
      <w:lvlJc w:val="left"/>
      <w:pPr>
        <w:ind w:left="152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9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F02F9E"/>
    <w:multiLevelType w:val="hybridMultilevel"/>
    <w:tmpl w:val="02C6E946"/>
    <w:lvl w:ilvl="0" w:tplc="CC44E04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6942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F1F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A09D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2760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C9C6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A9A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48F1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404E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8B708E"/>
    <w:multiLevelType w:val="hybridMultilevel"/>
    <w:tmpl w:val="744C0E10"/>
    <w:lvl w:ilvl="0" w:tplc="CDC0F17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869D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2EB6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4034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84EF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CB99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6543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4307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00EF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59633F"/>
    <w:multiLevelType w:val="multilevel"/>
    <w:tmpl w:val="740E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5775DB"/>
    <w:multiLevelType w:val="multilevel"/>
    <w:tmpl w:val="5730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21"/>
  </w:num>
  <w:num w:numId="5">
    <w:abstractNumId w:val="12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17"/>
  </w:num>
  <w:num w:numId="14">
    <w:abstractNumId w:val="16"/>
  </w:num>
  <w:num w:numId="15">
    <w:abstractNumId w:val="18"/>
  </w:num>
  <w:num w:numId="16">
    <w:abstractNumId w:val="7"/>
  </w:num>
  <w:num w:numId="17">
    <w:abstractNumId w:val="5"/>
  </w:num>
  <w:num w:numId="18">
    <w:abstractNumId w:val="19"/>
  </w:num>
  <w:num w:numId="19">
    <w:abstractNumId w:val="11"/>
  </w:num>
  <w:num w:numId="20">
    <w:abstractNumId w:val="4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CA0"/>
    <w:rsid w:val="0004674F"/>
    <w:rsid w:val="00051D8D"/>
    <w:rsid w:val="00056AC1"/>
    <w:rsid w:val="00071810"/>
    <w:rsid w:val="00140CC0"/>
    <w:rsid w:val="00147013"/>
    <w:rsid w:val="00155036"/>
    <w:rsid w:val="0022418C"/>
    <w:rsid w:val="00237151"/>
    <w:rsid w:val="00242E9D"/>
    <w:rsid w:val="002F2F6D"/>
    <w:rsid w:val="00356E25"/>
    <w:rsid w:val="003914E5"/>
    <w:rsid w:val="003A5DE4"/>
    <w:rsid w:val="003B48B7"/>
    <w:rsid w:val="00430619"/>
    <w:rsid w:val="00452DB6"/>
    <w:rsid w:val="004720E7"/>
    <w:rsid w:val="004C4252"/>
    <w:rsid w:val="00512D1A"/>
    <w:rsid w:val="00563128"/>
    <w:rsid w:val="00564BEC"/>
    <w:rsid w:val="005E2CA0"/>
    <w:rsid w:val="006237E4"/>
    <w:rsid w:val="00631494"/>
    <w:rsid w:val="006751EA"/>
    <w:rsid w:val="006D1997"/>
    <w:rsid w:val="006D56D1"/>
    <w:rsid w:val="00743F9F"/>
    <w:rsid w:val="007669B8"/>
    <w:rsid w:val="007768C3"/>
    <w:rsid w:val="0081347F"/>
    <w:rsid w:val="008C1583"/>
    <w:rsid w:val="009407C5"/>
    <w:rsid w:val="00944607"/>
    <w:rsid w:val="00944634"/>
    <w:rsid w:val="009555C3"/>
    <w:rsid w:val="00A37E50"/>
    <w:rsid w:val="00A76020"/>
    <w:rsid w:val="00B13B74"/>
    <w:rsid w:val="00B618EB"/>
    <w:rsid w:val="00B8250F"/>
    <w:rsid w:val="00B859B9"/>
    <w:rsid w:val="00C248E1"/>
    <w:rsid w:val="00C25486"/>
    <w:rsid w:val="00C96873"/>
    <w:rsid w:val="00CE4164"/>
    <w:rsid w:val="00CF1838"/>
    <w:rsid w:val="00D04EAE"/>
    <w:rsid w:val="00D47A73"/>
    <w:rsid w:val="00D54E62"/>
    <w:rsid w:val="00D70CFC"/>
    <w:rsid w:val="00DA5899"/>
    <w:rsid w:val="00DF1AAD"/>
    <w:rsid w:val="00E60025"/>
    <w:rsid w:val="00E80FBE"/>
    <w:rsid w:val="00EA4024"/>
    <w:rsid w:val="00ED580B"/>
    <w:rsid w:val="00F44E88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AD"/>
  </w:style>
  <w:style w:type="paragraph" w:styleId="1">
    <w:name w:val="heading 1"/>
    <w:next w:val="a"/>
    <w:link w:val="10"/>
    <w:uiPriority w:val="9"/>
    <w:unhideWhenUsed/>
    <w:qFormat/>
    <w:rsid w:val="0022418C"/>
    <w:pPr>
      <w:keepNext/>
      <w:keepLines/>
      <w:numPr>
        <w:numId w:val="13"/>
      </w:numPr>
      <w:spacing w:after="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2418C"/>
    <w:pPr>
      <w:keepNext/>
      <w:keepLines/>
      <w:numPr>
        <w:ilvl w:val="1"/>
        <w:numId w:val="13"/>
      </w:numPr>
      <w:spacing w:after="0" w:line="240" w:lineRule="auto"/>
      <w:ind w:left="1426" w:right="-15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95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555C3"/>
  </w:style>
  <w:style w:type="paragraph" w:customStyle="1" w:styleId="c23">
    <w:name w:val="c23"/>
    <w:basedOn w:val="a"/>
    <w:rsid w:val="0095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55C3"/>
  </w:style>
  <w:style w:type="paragraph" w:customStyle="1" w:styleId="c30">
    <w:name w:val="c30"/>
    <w:basedOn w:val="a"/>
    <w:rsid w:val="0095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95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674F"/>
  </w:style>
  <w:style w:type="character" w:customStyle="1" w:styleId="10">
    <w:name w:val="Заголовок 1 Знак"/>
    <w:basedOn w:val="a0"/>
    <w:link w:val="1"/>
    <w:uiPriority w:val="9"/>
    <w:rsid w:val="0022418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18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241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4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A5899"/>
    <w:rPr>
      <w:b/>
      <w:bCs/>
    </w:rPr>
  </w:style>
  <w:style w:type="paragraph" w:styleId="a6">
    <w:name w:val="header"/>
    <w:basedOn w:val="a"/>
    <w:link w:val="a7"/>
    <w:uiPriority w:val="99"/>
    <w:unhideWhenUsed/>
    <w:rsid w:val="00DA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99"/>
  </w:style>
  <w:style w:type="paragraph" w:styleId="a8">
    <w:name w:val="footer"/>
    <w:basedOn w:val="a"/>
    <w:link w:val="a9"/>
    <w:uiPriority w:val="99"/>
    <w:unhideWhenUsed/>
    <w:rsid w:val="00DA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99"/>
  </w:style>
  <w:style w:type="character" w:styleId="aa">
    <w:name w:val="annotation reference"/>
    <w:basedOn w:val="a0"/>
    <w:uiPriority w:val="99"/>
    <w:semiHidden/>
    <w:unhideWhenUsed/>
    <w:rsid w:val="00DA58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A58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A58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58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A589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A5899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DA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33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76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485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31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44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91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68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F908-E469-46B9-AA86-1BB3F26C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22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20</cp:revision>
  <cp:lastPrinted>2018-10-24T16:56:00Z</cp:lastPrinted>
  <dcterms:created xsi:type="dcterms:W3CDTF">2018-09-23T14:50:00Z</dcterms:created>
  <dcterms:modified xsi:type="dcterms:W3CDTF">2018-10-24T16:56:00Z</dcterms:modified>
</cp:coreProperties>
</file>